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9904" w14:textId="2388B1FE" w:rsidR="00F37AC4" w:rsidRPr="0066102D" w:rsidRDefault="00F37AC4" w:rsidP="00BF70F3">
      <w:pPr>
        <w:pStyle w:val="Nincstrkz"/>
      </w:pPr>
      <w:r w:rsidRPr="0066102D">
        <w:t>A Vakok és Gyengénlátók Vas Megyei Egyesülete</w:t>
      </w:r>
    </w:p>
    <w:p w14:paraId="13020A65" w14:textId="77777777" w:rsidR="00F37AC4" w:rsidRPr="0066102D" w:rsidRDefault="00F37AC4" w:rsidP="0066102D">
      <w:pPr>
        <w:jc w:val="center"/>
        <w:rPr>
          <w:rFonts w:ascii="Times New Roman" w:hAnsi="Times New Roman" w:cs="Times New Roman"/>
          <w:b/>
          <w:bCs/>
          <w:sz w:val="32"/>
          <w:szCs w:val="32"/>
        </w:rPr>
      </w:pPr>
    </w:p>
    <w:p w14:paraId="5055734C" w14:textId="4E212F9E" w:rsidR="00F37AC4" w:rsidRPr="0066102D" w:rsidRDefault="00F37AC4" w:rsidP="0066102D">
      <w:pPr>
        <w:jc w:val="center"/>
        <w:rPr>
          <w:rFonts w:ascii="Times New Roman" w:hAnsi="Times New Roman" w:cs="Times New Roman"/>
          <w:b/>
          <w:bCs/>
          <w:sz w:val="32"/>
          <w:szCs w:val="32"/>
        </w:rPr>
      </w:pPr>
      <w:r w:rsidRPr="0066102D">
        <w:rPr>
          <w:rFonts w:ascii="Times New Roman" w:hAnsi="Times New Roman" w:cs="Times New Roman"/>
          <w:b/>
          <w:bCs/>
          <w:sz w:val="32"/>
          <w:szCs w:val="32"/>
        </w:rPr>
        <w:t>Szervezeti és Működési Szabályzata</w:t>
      </w:r>
    </w:p>
    <w:p w14:paraId="793503B2" w14:textId="77777777" w:rsidR="00F37AC4" w:rsidRPr="0066102D" w:rsidRDefault="00F37AC4" w:rsidP="00F37AC4">
      <w:pPr>
        <w:rPr>
          <w:rFonts w:ascii="Times New Roman" w:hAnsi="Times New Roman" w:cs="Times New Roman"/>
        </w:rPr>
      </w:pPr>
    </w:p>
    <w:p w14:paraId="01DBC2BF" w14:textId="77777777" w:rsidR="00F37AC4" w:rsidRPr="0066102D" w:rsidRDefault="00F37AC4" w:rsidP="00F37AC4">
      <w:pPr>
        <w:rPr>
          <w:rFonts w:ascii="Times New Roman" w:hAnsi="Times New Roman" w:cs="Times New Roman"/>
        </w:rPr>
      </w:pPr>
    </w:p>
    <w:p w14:paraId="66CACF42" w14:textId="77777777" w:rsidR="00F37AC4" w:rsidRPr="007A05A3" w:rsidRDefault="00F37AC4" w:rsidP="00F37AC4">
      <w:pPr>
        <w:rPr>
          <w:rFonts w:ascii="Times New Roman" w:hAnsi="Times New Roman" w:cs="Times New Roman"/>
          <w:b/>
          <w:bCs/>
          <w:sz w:val="24"/>
          <w:szCs w:val="24"/>
        </w:rPr>
      </w:pPr>
      <w:r w:rsidRPr="007A05A3">
        <w:rPr>
          <w:rFonts w:ascii="Times New Roman" w:hAnsi="Times New Roman" w:cs="Times New Roman"/>
          <w:b/>
          <w:bCs/>
          <w:sz w:val="24"/>
          <w:szCs w:val="24"/>
        </w:rPr>
        <w:t>I. ÁLTALÁNOS RÉSZ</w:t>
      </w:r>
    </w:p>
    <w:p w14:paraId="0D7E07D3" w14:textId="77777777" w:rsidR="00F37AC4" w:rsidRPr="0066102D" w:rsidRDefault="00F37AC4" w:rsidP="00F37AC4">
      <w:pPr>
        <w:rPr>
          <w:rFonts w:ascii="Times New Roman" w:hAnsi="Times New Roman" w:cs="Times New Roman"/>
          <w:sz w:val="24"/>
          <w:szCs w:val="24"/>
        </w:rPr>
      </w:pPr>
    </w:p>
    <w:p w14:paraId="36FEE2E6"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Az Egyesület neve: Vakok és Gyengénlátók Vas Megyei Egyesülete</w:t>
      </w:r>
    </w:p>
    <w:p w14:paraId="6B5362B3"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Az Egyesület székhelye: 9700 Szombathely, Vörösmarty M. u.32.</w:t>
      </w:r>
    </w:p>
    <w:p w14:paraId="78FE625D"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A bírósági nyilvántartásba vételi végzés sz. és kelte: Pk. 60.068/2004/3</w:t>
      </w:r>
    </w:p>
    <w:p w14:paraId="52107502"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Az Egyesület adóigazgatási száma: 18895038-1-18</w:t>
      </w:r>
    </w:p>
    <w:p w14:paraId="5C65A4DE" w14:textId="77777777" w:rsidR="00F37AC4" w:rsidRPr="0066102D" w:rsidRDefault="00F37AC4" w:rsidP="00F37AC4">
      <w:pPr>
        <w:rPr>
          <w:rFonts w:ascii="Times New Roman" w:hAnsi="Times New Roman" w:cs="Times New Roman"/>
          <w:sz w:val="24"/>
          <w:szCs w:val="24"/>
        </w:rPr>
      </w:pPr>
    </w:p>
    <w:p w14:paraId="4FBADE94" w14:textId="77777777" w:rsidR="00F37AC4" w:rsidRPr="0066102D" w:rsidRDefault="00F37AC4" w:rsidP="00F37AC4">
      <w:pPr>
        <w:rPr>
          <w:rFonts w:ascii="Times New Roman" w:hAnsi="Times New Roman" w:cs="Times New Roman"/>
          <w:sz w:val="24"/>
          <w:szCs w:val="24"/>
        </w:rPr>
      </w:pPr>
    </w:p>
    <w:p w14:paraId="46A346A8" w14:textId="6A2CB223" w:rsidR="00F37AC4" w:rsidRPr="007A05A3" w:rsidRDefault="00F37AC4" w:rsidP="00F37AC4">
      <w:pPr>
        <w:rPr>
          <w:rFonts w:ascii="Times New Roman" w:hAnsi="Times New Roman" w:cs="Times New Roman"/>
          <w:b/>
          <w:bCs/>
          <w:sz w:val="24"/>
          <w:szCs w:val="24"/>
        </w:rPr>
      </w:pPr>
      <w:r w:rsidRPr="007A05A3">
        <w:rPr>
          <w:rFonts w:ascii="Times New Roman" w:hAnsi="Times New Roman" w:cs="Times New Roman"/>
          <w:b/>
          <w:bCs/>
          <w:sz w:val="24"/>
          <w:szCs w:val="24"/>
        </w:rPr>
        <w:t>II. AZ EGYESÜLET CÉLJA</w:t>
      </w:r>
    </w:p>
    <w:p w14:paraId="00DA8223" w14:textId="77777777" w:rsidR="00F37AC4" w:rsidRPr="0066102D" w:rsidRDefault="00F37AC4" w:rsidP="00F37AC4">
      <w:pPr>
        <w:rPr>
          <w:rFonts w:ascii="Times New Roman" w:hAnsi="Times New Roman" w:cs="Times New Roman"/>
          <w:sz w:val="24"/>
          <w:szCs w:val="24"/>
        </w:rPr>
      </w:pPr>
    </w:p>
    <w:p w14:paraId="59BF29CB"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Egyesület célja, hogy ellássa tagjai egyéni és kollektív érdekvédelmét, ezen belül módot nyújtson tagjainak érdekeik kifejezésére, lehetőséget teremtsen azok érvényesítésére és ellássa érdekképviseletüket.</w:t>
      </w:r>
    </w:p>
    <w:p w14:paraId="15B3299D"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Egyesület céljai megvalósításáért a működési területén élő látássérültek érdekébe a következő feladatokat látja el:</w:t>
      </w:r>
    </w:p>
    <w:p w14:paraId="15503B50" w14:textId="4559A957" w:rsidR="00F37AC4" w:rsidRPr="0066102D" w:rsidRDefault="00F37AC4" w:rsidP="000F61FE">
      <w:pPr>
        <w:pStyle w:val="Listaszerbekezds"/>
        <w:numPr>
          <w:ilvl w:val="0"/>
          <w:numId w:val="1"/>
        </w:numPr>
        <w:jc w:val="both"/>
        <w:rPr>
          <w:rFonts w:ascii="Times New Roman" w:hAnsi="Times New Roman" w:cs="Times New Roman"/>
          <w:sz w:val="24"/>
          <w:szCs w:val="24"/>
        </w:rPr>
      </w:pPr>
      <w:r w:rsidRPr="0066102D">
        <w:rPr>
          <w:rFonts w:ascii="Times New Roman" w:hAnsi="Times New Roman" w:cs="Times New Roman"/>
          <w:sz w:val="24"/>
          <w:szCs w:val="24"/>
        </w:rPr>
        <w:t>projekteket valósit meg</w:t>
      </w:r>
    </w:p>
    <w:p w14:paraId="42002648" w14:textId="04EB9587" w:rsidR="00F37AC4" w:rsidRPr="0066102D" w:rsidRDefault="00F37AC4" w:rsidP="000F61FE">
      <w:pPr>
        <w:pStyle w:val="Listaszerbekezds"/>
        <w:numPr>
          <w:ilvl w:val="0"/>
          <w:numId w:val="1"/>
        </w:numPr>
        <w:jc w:val="both"/>
        <w:rPr>
          <w:rFonts w:ascii="Times New Roman" w:hAnsi="Times New Roman" w:cs="Times New Roman"/>
          <w:sz w:val="24"/>
          <w:szCs w:val="24"/>
        </w:rPr>
      </w:pPr>
      <w:r w:rsidRPr="0066102D">
        <w:rPr>
          <w:rFonts w:ascii="Times New Roman" w:hAnsi="Times New Roman" w:cs="Times New Roman"/>
          <w:sz w:val="24"/>
          <w:szCs w:val="24"/>
        </w:rPr>
        <w:t>részt vesz a pályázatokon</w:t>
      </w:r>
    </w:p>
    <w:p w14:paraId="1AC9772B" w14:textId="66E6E168" w:rsidR="00F37AC4" w:rsidRPr="0066102D" w:rsidRDefault="00F37AC4" w:rsidP="000F61FE">
      <w:pPr>
        <w:pStyle w:val="Listaszerbekezds"/>
        <w:numPr>
          <w:ilvl w:val="0"/>
          <w:numId w:val="1"/>
        </w:numPr>
        <w:jc w:val="both"/>
        <w:rPr>
          <w:rFonts w:ascii="Times New Roman" w:hAnsi="Times New Roman" w:cs="Times New Roman"/>
          <w:sz w:val="24"/>
          <w:szCs w:val="24"/>
        </w:rPr>
      </w:pPr>
      <w:r w:rsidRPr="0066102D">
        <w:rPr>
          <w:rFonts w:ascii="Times New Roman" w:hAnsi="Times New Roman" w:cs="Times New Roman"/>
          <w:sz w:val="24"/>
          <w:szCs w:val="24"/>
        </w:rPr>
        <w:t>támogatja az egészséges életmóddal, szabadidős tevékenységekkel kapcsolatos programok megvalósítását, együttműködik más helyi, megyei, regionális hasonló szervezetekkel, egyesületekkel, alapítványokkal.</w:t>
      </w:r>
    </w:p>
    <w:p w14:paraId="5863DB8B" w14:textId="77777777" w:rsidR="00F37AC4" w:rsidRPr="0066102D" w:rsidRDefault="00F37AC4" w:rsidP="00F37AC4">
      <w:pPr>
        <w:rPr>
          <w:rFonts w:ascii="Times New Roman" w:hAnsi="Times New Roman" w:cs="Times New Roman"/>
          <w:sz w:val="24"/>
          <w:szCs w:val="24"/>
        </w:rPr>
      </w:pPr>
    </w:p>
    <w:p w14:paraId="09EA4B93" w14:textId="77777777" w:rsidR="00F37AC4" w:rsidRPr="0066102D" w:rsidRDefault="00F37AC4" w:rsidP="00F37AC4">
      <w:pPr>
        <w:rPr>
          <w:rFonts w:ascii="Times New Roman" w:hAnsi="Times New Roman" w:cs="Times New Roman"/>
          <w:sz w:val="24"/>
          <w:szCs w:val="24"/>
        </w:rPr>
      </w:pPr>
    </w:p>
    <w:p w14:paraId="7C620557" w14:textId="77777777" w:rsidR="00F37AC4" w:rsidRPr="007A05A3" w:rsidRDefault="00F37AC4" w:rsidP="00F37AC4">
      <w:pPr>
        <w:rPr>
          <w:rFonts w:ascii="Times New Roman" w:hAnsi="Times New Roman" w:cs="Times New Roman"/>
          <w:b/>
          <w:bCs/>
          <w:sz w:val="24"/>
          <w:szCs w:val="24"/>
        </w:rPr>
      </w:pPr>
      <w:r w:rsidRPr="007A05A3">
        <w:rPr>
          <w:rFonts w:ascii="Times New Roman" w:hAnsi="Times New Roman" w:cs="Times New Roman"/>
          <w:b/>
          <w:bCs/>
          <w:sz w:val="24"/>
          <w:szCs w:val="24"/>
        </w:rPr>
        <w:t>III. AZ EGYESÜLET JOGÁLLÁSA ÉS TAGSÁGA</w:t>
      </w:r>
    </w:p>
    <w:p w14:paraId="5773CA9F" w14:textId="77777777" w:rsidR="00F37AC4" w:rsidRPr="0066102D" w:rsidRDefault="00F37AC4" w:rsidP="00F37AC4">
      <w:pPr>
        <w:rPr>
          <w:rFonts w:ascii="Times New Roman" w:hAnsi="Times New Roman" w:cs="Times New Roman"/>
          <w:sz w:val="24"/>
          <w:szCs w:val="24"/>
        </w:rPr>
      </w:pPr>
    </w:p>
    <w:p w14:paraId="103124E2" w14:textId="6DBCC8A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Az Egyesület jogállása: önálló jogi személy, közhasznú szervezet. Az Egyesület pártoktól és más politikai szervezetektől független, azoktól támogatást nem kér és nem is fogad el, illetve részükre támogatást nem nyújt. Az Egyesület politikai tevékenységet nem folytat, </w:t>
      </w:r>
      <w:r w:rsidR="0066102D">
        <w:rPr>
          <w:rFonts w:ascii="Times New Roman" w:hAnsi="Times New Roman" w:cs="Times New Roman"/>
          <w:sz w:val="24"/>
          <w:szCs w:val="24"/>
        </w:rPr>
        <w:t>o</w:t>
      </w:r>
      <w:r w:rsidRPr="0066102D">
        <w:rPr>
          <w:rFonts w:ascii="Times New Roman" w:hAnsi="Times New Roman" w:cs="Times New Roman"/>
          <w:sz w:val="24"/>
          <w:szCs w:val="24"/>
        </w:rPr>
        <w:t>rszággyűlési képviselői, megyei és helyi önkormányzati választáson jelöltet nem állít és nem támogat.</w:t>
      </w:r>
    </w:p>
    <w:p w14:paraId="4860B3E3"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Az Egyesület tagsága rendes, pártoló és szimpatizáns személyekből áll.</w:t>
      </w:r>
    </w:p>
    <w:p w14:paraId="40E1F7BD" w14:textId="77777777" w:rsidR="00F37AC4" w:rsidRPr="0066102D" w:rsidRDefault="00F37AC4" w:rsidP="00F37AC4">
      <w:pPr>
        <w:rPr>
          <w:rFonts w:ascii="Times New Roman" w:hAnsi="Times New Roman" w:cs="Times New Roman"/>
          <w:sz w:val="24"/>
          <w:szCs w:val="24"/>
        </w:rPr>
      </w:pPr>
    </w:p>
    <w:p w14:paraId="37E9D332" w14:textId="6AAD439E" w:rsidR="00F37AC4" w:rsidRPr="0066102D" w:rsidRDefault="00F37AC4" w:rsidP="0066102D">
      <w:pPr>
        <w:pStyle w:val="Listaszerbekezds"/>
        <w:numPr>
          <w:ilvl w:val="0"/>
          <w:numId w:val="2"/>
        </w:numPr>
        <w:rPr>
          <w:rFonts w:ascii="Times New Roman" w:hAnsi="Times New Roman" w:cs="Times New Roman"/>
          <w:sz w:val="24"/>
          <w:szCs w:val="24"/>
        </w:rPr>
      </w:pPr>
      <w:r w:rsidRPr="0066102D">
        <w:rPr>
          <w:rFonts w:ascii="Times New Roman" w:hAnsi="Times New Roman" w:cs="Times New Roman"/>
          <w:sz w:val="24"/>
          <w:szCs w:val="24"/>
        </w:rPr>
        <w:t>Az Egyesület rendes tagja lehet:</w:t>
      </w:r>
    </w:p>
    <w:p w14:paraId="2057EE39"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14. életévét betöltött személy, aki az Egyesület működési területén él és vaknak, vagy gyengénlátónak minősül és nincs eltiltva a közügyek gyakorlásától, s írásban a tagfelvételét – belépési nyilatkozat kitöltésével – az Egyesület Elnökétől kéri. A kérelemhez mellékelni köteles szemész szakorvos 30 napnál nem régebbi keletű igazolását a látáscsökkenés mértékéről, vagy a vakok személyi járadékának folyósításáról, illetve a látásfogyatékosságot megállapító, a fogyatékossági támogatás folyósításáról szóló határozat másolatát. Az Egyesület tagjait egyenlő jogok illetik meg és egyenlő kötelezettségek terhelik.</w:t>
      </w:r>
    </w:p>
    <w:p w14:paraId="685AB801" w14:textId="77777777" w:rsidR="00F37AC4" w:rsidRPr="0066102D" w:rsidRDefault="00F37AC4" w:rsidP="00F37AC4">
      <w:pPr>
        <w:rPr>
          <w:rFonts w:ascii="Times New Roman" w:hAnsi="Times New Roman" w:cs="Times New Roman"/>
          <w:sz w:val="24"/>
          <w:szCs w:val="24"/>
        </w:rPr>
      </w:pPr>
    </w:p>
    <w:p w14:paraId="7B51DA26" w14:textId="4C410310" w:rsidR="00F37AC4" w:rsidRPr="0066102D" w:rsidRDefault="00F37AC4" w:rsidP="0066102D">
      <w:pPr>
        <w:pStyle w:val="Listaszerbekezds"/>
        <w:numPr>
          <w:ilvl w:val="0"/>
          <w:numId w:val="2"/>
        </w:numPr>
        <w:rPr>
          <w:rFonts w:ascii="Times New Roman" w:hAnsi="Times New Roman" w:cs="Times New Roman"/>
          <w:sz w:val="24"/>
          <w:szCs w:val="24"/>
        </w:rPr>
      </w:pPr>
      <w:r w:rsidRPr="0066102D">
        <w:rPr>
          <w:rFonts w:ascii="Times New Roman" w:hAnsi="Times New Roman" w:cs="Times New Roman"/>
          <w:sz w:val="24"/>
          <w:szCs w:val="24"/>
        </w:rPr>
        <w:t>Az Egyesület pártoló tagja lehet:</w:t>
      </w:r>
    </w:p>
    <w:p w14:paraId="0E2AD134"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mindazon természetes, vagy jogi személy, aki vagy, amely az Egyesület céljával, tevékenységével egyetért, és azt anyagilag, szolgáltatás térítésmentes nyújtásával, vagy más módon támogatni, segíteni kívánja és írásban jelentkezési szándékát az Egyesület Elnökségének bejelenti. Az Elnökség a jelentkezés elfogadásáról névre szóló pártoló tagsági kártyát állít ki.</w:t>
      </w:r>
    </w:p>
    <w:p w14:paraId="1BA872DD" w14:textId="77777777" w:rsidR="00F37AC4" w:rsidRPr="0066102D" w:rsidRDefault="00F37AC4" w:rsidP="000F61FE">
      <w:pPr>
        <w:jc w:val="both"/>
        <w:rPr>
          <w:rFonts w:ascii="Times New Roman" w:hAnsi="Times New Roman" w:cs="Times New Roman"/>
          <w:sz w:val="24"/>
          <w:szCs w:val="24"/>
        </w:rPr>
      </w:pPr>
    </w:p>
    <w:p w14:paraId="284B39E4"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Az Egyesület az államháztartás alrendszereitől – a normatív támogatás kivételével – csak írásbeli szerződés alapján részesülhet támogatásban. A szerződésben meg kell határozni a támogatással való elszámolás feltételeit és módját. </w:t>
      </w:r>
    </w:p>
    <w:p w14:paraId="68F89CBE" w14:textId="77777777" w:rsidR="00F37AC4" w:rsidRPr="0066102D" w:rsidRDefault="00F37AC4" w:rsidP="00F37AC4">
      <w:pPr>
        <w:rPr>
          <w:rFonts w:ascii="Times New Roman" w:hAnsi="Times New Roman" w:cs="Times New Roman"/>
          <w:sz w:val="24"/>
          <w:szCs w:val="24"/>
        </w:rPr>
      </w:pPr>
    </w:p>
    <w:p w14:paraId="24A218B7" w14:textId="77777777" w:rsidR="00F37AC4" w:rsidRPr="0066102D" w:rsidRDefault="00F37AC4" w:rsidP="00F37AC4">
      <w:pPr>
        <w:rPr>
          <w:rFonts w:ascii="Times New Roman" w:hAnsi="Times New Roman" w:cs="Times New Roman"/>
          <w:sz w:val="24"/>
          <w:szCs w:val="24"/>
        </w:rPr>
      </w:pPr>
    </w:p>
    <w:p w14:paraId="46F685AC" w14:textId="77777777" w:rsidR="00F37AC4" w:rsidRPr="007A05A3" w:rsidRDefault="00F37AC4" w:rsidP="00F37AC4">
      <w:pPr>
        <w:rPr>
          <w:rFonts w:ascii="Times New Roman" w:hAnsi="Times New Roman" w:cs="Times New Roman"/>
          <w:b/>
          <w:bCs/>
          <w:sz w:val="24"/>
          <w:szCs w:val="24"/>
        </w:rPr>
      </w:pPr>
      <w:r w:rsidRPr="007A05A3">
        <w:rPr>
          <w:rFonts w:ascii="Times New Roman" w:hAnsi="Times New Roman" w:cs="Times New Roman"/>
          <w:b/>
          <w:bCs/>
          <w:sz w:val="24"/>
          <w:szCs w:val="24"/>
        </w:rPr>
        <w:t>IV. AZ EGYESÜLET SZERVEI ÉS MŰKÖDÉSI RENDJE</w:t>
      </w:r>
    </w:p>
    <w:p w14:paraId="27084A2C" w14:textId="77777777" w:rsidR="00F37AC4" w:rsidRPr="0066102D" w:rsidRDefault="00F37AC4" w:rsidP="00F37AC4">
      <w:pPr>
        <w:rPr>
          <w:rFonts w:ascii="Times New Roman" w:hAnsi="Times New Roman" w:cs="Times New Roman"/>
          <w:sz w:val="24"/>
          <w:szCs w:val="24"/>
        </w:rPr>
      </w:pPr>
    </w:p>
    <w:p w14:paraId="04123242" w14:textId="77777777" w:rsidR="00F37AC4" w:rsidRPr="007A05A3" w:rsidRDefault="00F37AC4" w:rsidP="00F37AC4">
      <w:pPr>
        <w:rPr>
          <w:rFonts w:ascii="Times New Roman" w:hAnsi="Times New Roman" w:cs="Times New Roman"/>
          <w:b/>
          <w:bCs/>
          <w:sz w:val="24"/>
          <w:szCs w:val="24"/>
        </w:rPr>
      </w:pPr>
      <w:r w:rsidRPr="007A05A3">
        <w:rPr>
          <w:rFonts w:ascii="Times New Roman" w:hAnsi="Times New Roman" w:cs="Times New Roman"/>
          <w:b/>
          <w:bCs/>
          <w:sz w:val="24"/>
          <w:szCs w:val="24"/>
        </w:rPr>
        <w:t>A) A KÖZGYŰLÉS</w:t>
      </w:r>
    </w:p>
    <w:p w14:paraId="491ED143" w14:textId="77777777" w:rsidR="00F37AC4" w:rsidRPr="0066102D" w:rsidRDefault="00F37AC4" w:rsidP="00F37AC4">
      <w:pPr>
        <w:rPr>
          <w:rFonts w:ascii="Times New Roman" w:hAnsi="Times New Roman" w:cs="Times New Roman"/>
          <w:sz w:val="24"/>
          <w:szCs w:val="24"/>
        </w:rPr>
      </w:pPr>
    </w:p>
    <w:p w14:paraId="3E4ED586"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1./ Az Egyesület legfőbb szerve a Közgyűlés, melyen az Egyesület rendes és pártoló tagjai jogosultak részt venni, melyet az Egyesület Elnöke hív össze. A tagság hozzájárulásával hangfelvétel készül. </w:t>
      </w:r>
    </w:p>
    <w:p w14:paraId="71625BE1" w14:textId="77777777" w:rsidR="00F37AC4" w:rsidRPr="0066102D" w:rsidRDefault="00F37AC4" w:rsidP="00F37AC4">
      <w:pPr>
        <w:rPr>
          <w:rFonts w:ascii="Times New Roman" w:hAnsi="Times New Roman" w:cs="Times New Roman"/>
          <w:sz w:val="24"/>
          <w:szCs w:val="24"/>
        </w:rPr>
      </w:pPr>
    </w:p>
    <w:p w14:paraId="656BBDA6"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Fajtái:</w:t>
      </w:r>
    </w:p>
    <w:p w14:paraId="71576D55"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Rendes Közgyűlés</w:t>
      </w:r>
    </w:p>
    <w:p w14:paraId="420A4286"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Rendkívüli Közgyűlés</w:t>
      </w:r>
    </w:p>
    <w:p w14:paraId="1EA6F735" w14:textId="77777777"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Tisztújító Közgyűlés</w:t>
      </w:r>
    </w:p>
    <w:p w14:paraId="06666EA5" w14:textId="77777777" w:rsidR="00F37AC4" w:rsidRPr="0066102D" w:rsidRDefault="00F37AC4" w:rsidP="00F37AC4">
      <w:pPr>
        <w:rPr>
          <w:rFonts w:ascii="Times New Roman" w:hAnsi="Times New Roman" w:cs="Times New Roman"/>
          <w:sz w:val="24"/>
          <w:szCs w:val="24"/>
        </w:rPr>
      </w:pPr>
    </w:p>
    <w:p w14:paraId="22AF60DF"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2./ A Közgyűlés kizárólagos hatáskörébe tartozik:</w:t>
      </w:r>
    </w:p>
    <w:p w14:paraId="3D2415F1" w14:textId="77777777" w:rsidR="00F37AC4" w:rsidRPr="0066102D" w:rsidRDefault="00F37AC4" w:rsidP="000F61FE">
      <w:pPr>
        <w:jc w:val="both"/>
        <w:rPr>
          <w:rFonts w:ascii="Times New Roman" w:hAnsi="Times New Roman" w:cs="Times New Roman"/>
          <w:sz w:val="24"/>
          <w:szCs w:val="24"/>
        </w:rPr>
      </w:pPr>
    </w:p>
    <w:p w14:paraId="2C6A8A9B" w14:textId="2778BF5C"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az alapszabály megállapítása és módosítása,</w:t>
      </w:r>
    </w:p>
    <w:p w14:paraId="0E541DCD" w14:textId="648EEA1E"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az éves költségvetés meghatározása, jóváhagyása és a közhasznúsági jelentés elfogadása,</w:t>
      </w:r>
    </w:p>
    <w:p w14:paraId="4C07EB82" w14:textId="070B51E0"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az Elnökség és a Felügyelő Bizottság megválasztása és visszahívása, javadalmazásuk megállapítása,</w:t>
      </w:r>
    </w:p>
    <w:p w14:paraId="66E2B03E" w14:textId="182D69F8"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az Elnökség beszámolójának – beleértve a  pénzügyi   beszámolót is – megtárgyalása, elfogadása,</w:t>
      </w:r>
    </w:p>
    <w:p w14:paraId="21902872" w14:textId="4B21D915"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a Felügyelő Bizottság jelentésének megtárgyalása, elfogadása,</w:t>
      </w:r>
    </w:p>
    <w:p w14:paraId="326C62CC" w14:textId="5E35F5F1"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más egyesülettel való egyesülésének, illetve feloszlásának kimondása, más egyesülettel történő érdekvédelmi szövetség létrehozása, ilyen szövetségbe történő belépés és abból való kiválás,</w:t>
      </w:r>
    </w:p>
    <w:p w14:paraId="03170D98" w14:textId="48B92C01"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belső szabályzatok elfogadása, módosítása,</w:t>
      </w:r>
    </w:p>
    <w:p w14:paraId="26713FC3" w14:textId="542EE7B5" w:rsidR="00F37AC4" w:rsidRPr="0066102D" w:rsidRDefault="00F37AC4" w:rsidP="000F61FE">
      <w:pPr>
        <w:pStyle w:val="Listaszerbekezds"/>
        <w:numPr>
          <w:ilvl w:val="0"/>
          <w:numId w:val="3"/>
        </w:numPr>
        <w:jc w:val="both"/>
        <w:rPr>
          <w:rFonts w:ascii="Times New Roman" w:hAnsi="Times New Roman" w:cs="Times New Roman"/>
          <w:sz w:val="24"/>
          <w:szCs w:val="24"/>
        </w:rPr>
      </w:pPr>
      <w:r w:rsidRPr="0066102D">
        <w:rPr>
          <w:rFonts w:ascii="Times New Roman" w:hAnsi="Times New Roman" w:cs="Times New Roman"/>
          <w:sz w:val="24"/>
          <w:szCs w:val="24"/>
        </w:rPr>
        <w:t>döntés mindazokban az ügyekben, amelyeket jogszabály a Közgyűlés hatáskörébe utal, vagy a Közgyűlés magának tart fenn, kivéve, ha az más egyesületi szerv hatáskörébe tartozik.</w:t>
      </w:r>
    </w:p>
    <w:p w14:paraId="61A7D084" w14:textId="77777777" w:rsidR="00F37AC4" w:rsidRPr="0066102D" w:rsidRDefault="00F37AC4" w:rsidP="00F37AC4">
      <w:pPr>
        <w:rPr>
          <w:rFonts w:ascii="Times New Roman" w:hAnsi="Times New Roman" w:cs="Times New Roman"/>
          <w:sz w:val="24"/>
          <w:szCs w:val="24"/>
        </w:rPr>
      </w:pPr>
    </w:p>
    <w:p w14:paraId="7DF73D0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3./ A rendes Közgyűlést évente legalább egy alkalommal össze kell hívni.</w:t>
      </w:r>
    </w:p>
    <w:p w14:paraId="10ED3706" w14:textId="77777777" w:rsidR="00F37AC4" w:rsidRPr="0066102D" w:rsidRDefault="00F37AC4" w:rsidP="000F61FE">
      <w:pPr>
        <w:jc w:val="both"/>
        <w:rPr>
          <w:rFonts w:ascii="Times New Roman" w:hAnsi="Times New Roman" w:cs="Times New Roman"/>
          <w:sz w:val="24"/>
          <w:szCs w:val="24"/>
        </w:rPr>
      </w:pPr>
    </w:p>
    <w:p w14:paraId="77648FDB"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4./ Rendkívüli Közgyűlést kell összehívni, ha </w:t>
      </w:r>
    </w:p>
    <w:p w14:paraId="67EFCAFA" w14:textId="77777777" w:rsidR="00F37AC4" w:rsidRPr="0066102D" w:rsidRDefault="00F37AC4" w:rsidP="000F61FE">
      <w:pPr>
        <w:jc w:val="both"/>
        <w:rPr>
          <w:rFonts w:ascii="Times New Roman" w:hAnsi="Times New Roman" w:cs="Times New Roman"/>
          <w:sz w:val="24"/>
          <w:szCs w:val="24"/>
        </w:rPr>
      </w:pPr>
    </w:p>
    <w:p w14:paraId="754AD3ED" w14:textId="49F5A34F" w:rsidR="00F37AC4" w:rsidRPr="0066102D" w:rsidRDefault="00F37AC4" w:rsidP="000F61FE">
      <w:pPr>
        <w:pStyle w:val="Listaszerbekezds"/>
        <w:numPr>
          <w:ilvl w:val="0"/>
          <w:numId w:val="4"/>
        </w:numPr>
        <w:jc w:val="both"/>
        <w:rPr>
          <w:rFonts w:ascii="Times New Roman" w:hAnsi="Times New Roman" w:cs="Times New Roman"/>
          <w:sz w:val="24"/>
          <w:szCs w:val="24"/>
        </w:rPr>
      </w:pPr>
      <w:r w:rsidRPr="0066102D">
        <w:rPr>
          <w:rFonts w:ascii="Times New Roman" w:hAnsi="Times New Roman" w:cs="Times New Roman"/>
          <w:sz w:val="24"/>
          <w:szCs w:val="24"/>
        </w:rPr>
        <w:t>az Elnökség azt szükségesnek tartja és erről határozatot hoz,</w:t>
      </w:r>
    </w:p>
    <w:p w14:paraId="52B115A5" w14:textId="503A0F40" w:rsidR="00F37AC4" w:rsidRPr="0066102D" w:rsidRDefault="00F37AC4" w:rsidP="000F61FE">
      <w:pPr>
        <w:pStyle w:val="Listaszerbekezds"/>
        <w:numPr>
          <w:ilvl w:val="0"/>
          <w:numId w:val="4"/>
        </w:numPr>
        <w:jc w:val="both"/>
        <w:rPr>
          <w:rFonts w:ascii="Times New Roman" w:hAnsi="Times New Roman" w:cs="Times New Roman"/>
          <w:sz w:val="24"/>
          <w:szCs w:val="24"/>
        </w:rPr>
      </w:pPr>
      <w:r w:rsidRPr="0066102D">
        <w:rPr>
          <w:rFonts w:ascii="Times New Roman" w:hAnsi="Times New Roman" w:cs="Times New Roman"/>
          <w:sz w:val="24"/>
          <w:szCs w:val="24"/>
        </w:rPr>
        <w:t>a bíróság azt elrendeli,</w:t>
      </w:r>
    </w:p>
    <w:p w14:paraId="6E98402B" w14:textId="7998E97D" w:rsidR="00F37AC4" w:rsidRPr="0066102D" w:rsidRDefault="00F37AC4" w:rsidP="000F61FE">
      <w:pPr>
        <w:pStyle w:val="Listaszerbekezds"/>
        <w:numPr>
          <w:ilvl w:val="0"/>
          <w:numId w:val="4"/>
        </w:numPr>
        <w:jc w:val="both"/>
        <w:rPr>
          <w:rFonts w:ascii="Times New Roman" w:hAnsi="Times New Roman" w:cs="Times New Roman"/>
          <w:sz w:val="24"/>
          <w:szCs w:val="24"/>
        </w:rPr>
      </w:pPr>
      <w:r w:rsidRPr="0066102D">
        <w:rPr>
          <w:rFonts w:ascii="Times New Roman" w:hAnsi="Times New Roman" w:cs="Times New Roman"/>
          <w:sz w:val="24"/>
          <w:szCs w:val="24"/>
        </w:rPr>
        <w:t>a tagok 1/3 része az ok és a cél megjelölésével azt kezdeményezi,</w:t>
      </w:r>
    </w:p>
    <w:p w14:paraId="61E29AAB" w14:textId="038435C7" w:rsidR="00F37AC4" w:rsidRPr="0066102D" w:rsidRDefault="00F37AC4" w:rsidP="000F61FE">
      <w:pPr>
        <w:pStyle w:val="Listaszerbekezds"/>
        <w:numPr>
          <w:ilvl w:val="0"/>
          <w:numId w:val="4"/>
        </w:numPr>
        <w:jc w:val="both"/>
        <w:rPr>
          <w:rFonts w:ascii="Times New Roman" w:hAnsi="Times New Roman" w:cs="Times New Roman"/>
          <w:sz w:val="24"/>
          <w:szCs w:val="24"/>
        </w:rPr>
      </w:pPr>
      <w:r w:rsidRPr="0066102D">
        <w:rPr>
          <w:rFonts w:ascii="Times New Roman" w:hAnsi="Times New Roman" w:cs="Times New Roman"/>
          <w:sz w:val="24"/>
          <w:szCs w:val="24"/>
        </w:rPr>
        <w:t>a Felügyelő Bizottság az összehívást indítványozza.</w:t>
      </w:r>
    </w:p>
    <w:p w14:paraId="4D54856F" w14:textId="77777777" w:rsidR="00F37AC4" w:rsidRPr="0066102D" w:rsidRDefault="00F37AC4" w:rsidP="000F61FE">
      <w:pPr>
        <w:jc w:val="both"/>
        <w:rPr>
          <w:rFonts w:ascii="Times New Roman" w:hAnsi="Times New Roman" w:cs="Times New Roman"/>
          <w:sz w:val="24"/>
          <w:szCs w:val="24"/>
        </w:rPr>
      </w:pPr>
    </w:p>
    <w:p w14:paraId="3E8FE212"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5./ Tisztújító Közgyűlést kell összehívni 5 évenként a vezető tisztségviselők, valamint a Felügyelő bizottság tagjainak megválasztására.   </w:t>
      </w:r>
    </w:p>
    <w:p w14:paraId="30E091D9"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     </w:t>
      </w:r>
    </w:p>
    <w:p w14:paraId="32480C59" w14:textId="0E8EFF46"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6./ A Közgyűlés összehívásáról az Elnök köteles gondoskodni. Az Elnök a Közgyűlés ülését írásban, az ülést megelőző legalább 15 nappal korábban a tagok részére kiküldött, a napirendet is tartalmazó meghívóval köteles összehívni.</w:t>
      </w:r>
    </w:p>
    <w:p w14:paraId="110E75FF" w14:textId="77777777" w:rsidR="00F37AC4" w:rsidRPr="0066102D" w:rsidRDefault="00F37AC4" w:rsidP="00F37AC4">
      <w:pPr>
        <w:rPr>
          <w:rFonts w:ascii="Times New Roman" w:hAnsi="Times New Roman" w:cs="Times New Roman"/>
          <w:sz w:val="24"/>
          <w:szCs w:val="24"/>
        </w:rPr>
      </w:pPr>
    </w:p>
    <w:p w14:paraId="6726A7C8" w14:textId="3DC54BB2"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 Közgyűlés üléseinek tervezett időpontjáról és napirendjéről szóló értesítőt az Elnökség köteles az Egyesület székhelyén elhelyezett hirdetőtáblán, hirdetőfüzet kifüggesztésével nyilvánosságra hozni. </w:t>
      </w:r>
    </w:p>
    <w:p w14:paraId="73AF5725" w14:textId="77777777" w:rsidR="000F61FE" w:rsidRDefault="000F61FE" w:rsidP="00F37AC4">
      <w:pPr>
        <w:rPr>
          <w:rFonts w:ascii="Times New Roman" w:hAnsi="Times New Roman" w:cs="Times New Roman"/>
          <w:sz w:val="24"/>
          <w:szCs w:val="24"/>
        </w:rPr>
      </w:pPr>
    </w:p>
    <w:p w14:paraId="50FF9C84" w14:textId="54F5C5BA"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7./ A Közgyűlés nyilvános, azon bárki részt vehet, szavazati joggal azonban csak az Egyesület rendes tagjai rendelkeznek.</w:t>
      </w:r>
    </w:p>
    <w:p w14:paraId="79244D44" w14:textId="77777777" w:rsidR="00F37AC4" w:rsidRPr="0066102D" w:rsidRDefault="00F37AC4" w:rsidP="000F61FE">
      <w:pPr>
        <w:jc w:val="both"/>
        <w:rPr>
          <w:rFonts w:ascii="Times New Roman" w:hAnsi="Times New Roman" w:cs="Times New Roman"/>
          <w:sz w:val="24"/>
          <w:szCs w:val="24"/>
        </w:rPr>
      </w:pPr>
    </w:p>
    <w:p w14:paraId="00B51754"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8./ A Közgyűlés akkor határozatképes, ha az Egyesület rendes tagjainak több mint fele, azaz 50% plusz 1 fő jelen van.</w:t>
      </w:r>
    </w:p>
    <w:p w14:paraId="3E4C9B1A" w14:textId="77777777" w:rsidR="00F37AC4" w:rsidRPr="0066102D" w:rsidRDefault="00F37AC4" w:rsidP="000F61FE">
      <w:pPr>
        <w:jc w:val="both"/>
        <w:rPr>
          <w:rFonts w:ascii="Times New Roman" w:hAnsi="Times New Roman" w:cs="Times New Roman"/>
          <w:sz w:val="24"/>
          <w:szCs w:val="24"/>
        </w:rPr>
      </w:pPr>
    </w:p>
    <w:p w14:paraId="1BE70705"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9./ Amennyiben a Közgyűlés nem volt határozatképes, az emiatt megismételt Közgyűlés az eredeti napirendben szereplő ügyekben a jelenlévők számától függetlenül határozatképes.</w:t>
      </w:r>
    </w:p>
    <w:p w14:paraId="09051034" w14:textId="77777777" w:rsidR="00F37AC4" w:rsidRPr="0066102D" w:rsidRDefault="00F37AC4" w:rsidP="000F61FE">
      <w:pPr>
        <w:jc w:val="both"/>
        <w:rPr>
          <w:rFonts w:ascii="Times New Roman" w:hAnsi="Times New Roman" w:cs="Times New Roman"/>
          <w:sz w:val="24"/>
          <w:szCs w:val="24"/>
        </w:rPr>
      </w:pPr>
    </w:p>
    <w:p w14:paraId="224B5603"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megismételt Közgyűlésest az eredeti Közgyűlési meghívóban, az eredeti Közgyűlés napjára, az eredeti időpontot követő fél óra elteltével is össze lehet hívni.</w:t>
      </w:r>
    </w:p>
    <w:p w14:paraId="3F2F70A1"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     </w:t>
      </w:r>
    </w:p>
    <w:p w14:paraId="1A00AB8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10./ A Közgyűlésen a határozatokat a szavazásra jogosult tagok – ha jogszabály, alapszabály, vagy más belső szabályzat másképp nem rendelkezik – egyszerű szavazattöbbséggel, nyílt szavazással hozzák, szavazategyenlőség esetén a Közgyűlést levezető elnök szavazata dönt.                                                  </w:t>
      </w:r>
    </w:p>
    <w:p w14:paraId="26C1281F"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                                                                   </w:t>
      </w:r>
    </w:p>
    <w:p w14:paraId="5B2CEB14"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Titkos szavazással kell megválasztani az Elnököt, az Alelnököt, az Elnökség rendes és póttagjait, valamint a Felügyelő Bizottság Elnökét és tagjait.</w:t>
      </w:r>
    </w:p>
    <w:p w14:paraId="6543327C" w14:textId="77777777" w:rsidR="00F37AC4" w:rsidRPr="0066102D" w:rsidRDefault="00F37AC4" w:rsidP="000F61FE">
      <w:pPr>
        <w:jc w:val="both"/>
        <w:rPr>
          <w:rFonts w:ascii="Times New Roman" w:hAnsi="Times New Roman" w:cs="Times New Roman"/>
          <w:sz w:val="24"/>
          <w:szCs w:val="24"/>
        </w:rPr>
      </w:pPr>
    </w:p>
    <w:p w14:paraId="5DF49F2E" w14:textId="1EE3E823"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jelenlévő tagok hétharmados arányú szavazatával kell elfogadni az Alapszabályt, illetve annak módosítását, az Egyesület feloszlását, vagy más egyesülettel történő egyesülését, szövetségbe való belépést, vagy abból kiválását kimondó határozatot.</w:t>
      </w:r>
    </w:p>
    <w:p w14:paraId="0C8B8347" w14:textId="77777777" w:rsidR="00F37AC4" w:rsidRPr="0066102D" w:rsidRDefault="00F37AC4" w:rsidP="000F61FE">
      <w:pPr>
        <w:jc w:val="both"/>
        <w:rPr>
          <w:rFonts w:ascii="Times New Roman" w:hAnsi="Times New Roman" w:cs="Times New Roman"/>
          <w:sz w:val="24"/>
          <w:szCs w:val="24"/>
        </w:rPr>
      </w:pPr>
    </w:p>
    <w:p w14:paraId="5F37ECEB"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11./ A Közgyűlés üléséről az ülést követő 15 napon belül írásba foglalt jegyzőkönyvet kell készíteni. A jegyzőkönyvben rögzíteni kell:</w:t>
      </w:r>
    </w:p>
    <w:p w14:paraId="7F88E110" w14:textId="77777777" w:rsidR="00F37AC4" w:rsidRPr="0066102D" w:rsidRDefault="00F37AC4" w:rsidP="000F61FE">
      <w:pPr>
        <w:jc w:val="both"/>
        <w:rPr>
          <w:rFonts w:ascii="Times New Roman" w:hAnsi="Times New Roman" w:cs="Times New Roman"/>
          <w:sz w:val="24"/>
          <w:szCs w:val="24"/>
        </w:rPr>
      </w:pPr>
    </w:p>
    <w:p w14:paraId="412F2005" w14:textId="115FCE4D" w:rsidR="00F37AC4" w:rsidRPr="0066102D" w:rsidRDefault="00F37AC4" w:rsidP="000F61FE">
      <w:pPr>
        <w:pStyle w:val="Listaszerbekezds"/>
        <w:numPr>
          <w:ilvl w:val="0"/>
          <w:numId w:val="5"/>
        </w:numPr>
        <w:jc w:val="both"/>
        <w:rPr>
          <w:rFonts w:ascii="Times New Roman" w:hAnsi="Times New Roman" w:cs="Times New Roman"/>
          <w:sz w:val="24"/>
          <w:szCs w:val="24"/>
        </w:rPr>
      </w:pPr>
      <w:r w:rsidRPr="0066102D">
        <w:rPr>
          <w:rFonts w:ascii="Times New Roman" w:hAnsi="Times New Roman" w:cs="Times New Roman"/>
          <w:sz w:val="24"/>
          <w:szCs w:val="24"/>
        </w:rPr>
        <w:t>az ülés helyét, időpontját és az azon – a jelenléti ív szerint – részt vevő rendes egyesületi tagok számát,</w:t>
      </w:r>
    </w:p>
    <w:p w14:paraId="47EC275F" w14:textId="7CD2E680" w:rsidR="00F37AC4" w:rsidRPr="0066102D" w:rsidRDefault="00F37AC4" w:rsidP="000F61FE">
      <w:pPr>
        <w:pStyle w:val="Listaszerbekezds"/>
        <w:numPr>
          <w:ilvl w:val="0"/>
          <w:numId w:val="5"/>
        </w:numPr>
        <w:jc w:val="both"/>
        <w:rPr>
          <w:rFonts w:ascii="Times New Roman" w:hAnsi="Times New Roman" w:cs="Times New Roman"/>
          <w:sz w:val="24"/>
          <w:szCs w:val="24"/>
        </w:rPr>
      </w:pPr>
      <w:r w:rsidRPr="0066102D">
        <w:rPr>
          <w:rFonts w:ascii="Times New Roman" w:hAnsi="Times New Roman" w:cs="Times New Roman"/>
          <w:sz w:val="24"/>
          <w:szCs w:val="24"/>
        </w:rPr>
        <w:t>az ülést levezető elnök és a két hitelesítő tag megválasztásának tényét és nevét,</w:t>
      </w:r>
    </w:p>
    <w:p w14:paraId="49AF5342" w14:textId="3A54AFA8" w:rsidR="00F37AC4" w:rsidRPr="0066102D" w:rsidRDefault="00F37AC4" w:rsidP="000F61FE">
      <w:pPr>
        <w:pStyle w:val="Listaszerbekezds"/>
        <w:numPr>
          <w:ilvl w:val="0"/>
          <w:numId w:val="5"/>
        </w:numPr>
        <w:jc w:val="both"/>
        <w:rPr>
          <w:rFonts w:ascii="Times New Roman" w:hAnsi="Times New Roman" w:cs="Times New Roman"/>
          <w:sz w:val="24"/>
          <w:szCs w:val="24"/>
        </w:rPr>
      </w:pPr>
      <w:r w:rsidRPr="0066102D">
        <w:rPr>
          <w:rFonts w:ascii="Times New Roman" w:hAnsi="Times New Roman" w:cs="Times New Roman"/>
          <w:sz w:val="24"/>
          <w:szCs w:val="24"/>
        </w:rPr>
        <w:t>az elfogadott napirendet,</w:t>
      </w:r>
    </w:p>
    <w:p w14:paraId="6619EC75" w14:textId="716B86E8" w:rsidR="00F37AC4" w:rsidRPr="0066102D" w:rsidRDefault="00F37AC4" w:rsidP="000F61FE">
      <w:pPr>
        <w:pStyle w:val="Listaszerbekezds"/>
        <w:numPr>
          <w:ilvl w:val="0"/>
          <w:numId w:val="5"/>
        </w:numPr>
        <w:jc w:val="both"/>
        <w:rPr>
          <w:rFonts w:ascii="Times New Roman" w:hAnsi="Times New Roman" w:cs="Times New Roman"/>
          <w:sz w:val="24"/>
          <w:szCs w:val="24"/>
        </w:rPr>
      </w:pPr>
      <w:r w:rsidRPr="0066102D">
        <w:rPr>
          <w:rFonts w:ascii="Times New Roman" w:hAnsi="Times New Roman" w:cs="Times New Roman"/>
          <w:sz w:val="24"/>
          <w:szCs w:val="24"/>
        </w:rPr>
        <w:t>az elhangzott hozzászólások és felszólalások lényegét és a hozzászóló, a felszólaló személy nevét,</w:t>
      </w:r>
    </w:p>
    <w:p w14:paraId="0B912A69" w14:textId="42AE9DF1" w:rsidR="00F37AC4" w:rsidRPr="0066102D" w:rsidRDefault="00F37AC4" w:rsidP="000F61FE">
      <w:pPr>
        <w:pStyle w:val="Listaszerbekezds"/>
        <w:numPr>
          <w:ilvl w:val="0"/>
          <w:numId w:val="5"/>
        </w:numPr>
        <w:jc w:val="both"/>
        <w:rPr>
          <w:rFonts w:ascii="Times New Roman" w:hAnsi="Times New Roman" w:cs="Times New Roman"/>
          <w:sz w:val="24"/>
          <w:szCs w:val="24"/>
        </w:rPr>
      </w:pPr>
      <w:r w:rsidRPr="0066102D">
        <w:rPr>
          <w:rFonts w:ascii="Times New Roman" w:hAnsi="Times New Roman" w:cs="Times New Roman"/>
          <w:sz w:val="24"/>
          <w:szCs w:val="24"/>
        </w:rPr>
        <w:t>a hozott határozatokat, a döntés hatályát, a döntést támogatók és ellenzők számarányát, illetve, ha ez lehetséges, személyét, valamint a határozat végrehajtásának határidejét és a végrehajtásáért felelős személy megjelölését.</w:t>
      </w:r>
    </w:p>
    <w:p w14:paraId="5B14B2D1" w14:textId="77777777" w:rsidR="00F37AC4" w:rsidRPr="0066102D" w:rsidRDefault="00F37AC4" w:rsidP="000F61FE">
      <w:pPr>
        <w:jc w:val="both"/>
        <w:rPr>
          <w:rFonts w:ascii="Times New Roman" w:hAnsi="Times New Roman" w:cs="Times New Roman"/>
          <w:sz w:val="24"/>
          <w:szCs w:val="24"/>
        </w:rPr>
      </w:pPr>
    </w:p>
    <w:p w14:paraId="441CF05D"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A jegyzőkönyvhöz mellékelni kell a meghívót, a jelenléti íveket, az írásbeli előterjesztéseket. A jegyzőkönyvet a Közgyűlés által megválasztott levezető elnök és a hitelesítésre megválasztott két tag hitelesíti.</w:t>
      </w:r>
    </w:p>
    <w:p w14:paraId="253E03F7" w14:textId="77777777" w:rsidR="00F37AC4" w:rsidRPr="0066102D" w:rsidRDefault="00F37AC4" w:rsidP="000F61FE">
      <w:pPr>
        <w:jc w:val="both"/>
        <w:rPr>
          <w:rFonts w:ascii="Times New Roman" w:hAnsi="Times New Roman" w:cs="Times New Roman"/>
          <w:sz w:val="24"/>
          <w:szCs w:val="24"/>
        </w:rPr>
      </w:pPr>
    </w:p>
    <w:p w14:paraId="572AEEF3"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Közgyűlésen hozott határozatokról az Elnökség folyamatos nyilvántartást vezet (Határozatok könyve). A nyilvántartásban a határozat szövegét szó szerint rögzíteni kell. A nyilvántartást úgy kell vezetni, hogy abból a határozat meghozatalának kelte, sorszáma, a szavazás aránya egyértelműen megállapítható legyen. A nyilvántartásba vett határozatot a levezető elnök és a két hitelesítő tag hitelesíti.</w:t>
      </w:r>
    </w:p>
    <w:p w14:paraId="251DC06A" w14:textId="77777777" w:rsidR="00F37AC4" w:rsidRPr="0066102D" w:rsidRDefault="00F37AC4" w:rsidP="000F61FE">
      <w:pPr>
        <w:jc w:val="both"/>
        <w:rPr>
          <w:rFonts w:ascii="Times New Roman" w:hAnsi="Times New Roman" w:cs="Times New Roman"/>
          <w:sz w:val="24"/>
          <w:szCs w:val="24"/>
        </w:rPr>
      </w:pPr>
    </w:p>
    <w:p w14:paraId="016B57B6"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12./ Az Elnök köteles a Közgyűlés határozatait 15 napon belül kifüggesztéssel nyilvánosságra hozni, ezzel egyidejűleg az érdekelt személyekkel írásban is közölni.</w:t>
      </w:r>
    </w:p>
    <w:p w14:paraId="0E10933F" w14:textId="77777777" w:rsidR="00F37AC4" w:rsidRPr="0066102D" w:rsidRDefault="00F37AC4" w:rsidP="000F61FE">
      <w:pPr>
        <w:jc w:val="both"/>
        <w:rPr>
          <w:rFonts w:ascii="Times New Roman" w:hAnsi="Times New Roman" w:cs="Times New Roman"/>
          <w:sz w:val="24"/>
          <w:szCs w:val="24"/>
        </w:rPr>
      </w:pPr>
    </w:p>
    <w:p w14:paraId="2CED9F39"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13./ A Közgyűlés nem nyilvános, azon a tagokon és az ügyvezetésen kívül a Közgyűlés összehívására jogosultak által meghívottak és a tanácskozási joggal rendelkező személyek vesznek részt.</w:t>
      </w:r>
    </w:p>
    <w:p w14:paraId="330209B0" w14:textId="77777777" w:rsidR="00F37AC4" w:rsidRPr="0066102D" w:rsidRDefault="00F37AC4" w:rsidP="000F61FE">
      <w:pPr>
        <w:jc w:val="both"/>
        <w:rPr>
          <w:rFonts w:ascii="Times New Roman" w:hAnsi="Times New Roman" w:cs="Times New Roman"/>
          <w:sz w:val="24"/>
          <w:szCs w:val="24"/>
        </w:rPr>
      </w:pPr>
    </w:p>
    <w:p w14:paraId="703A7B11"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14./ A Közgyűlési meghívó kézbesítésétől számított, az Alapszabályban meghatározott időn belül a tagok és az Egyesület Szervei a Közgyűlést összehívó Szervtől a napirend kiegészítését kérhetik indoklással. A napirend kiegészítésének tárgyában a Közgyűlést összehívó Szerv jogosult dönteni. Ha nem dönt, vagy azt elutasítja a napirendi pont elfogadásáról szóló határozat meghozatalát megelőzően külön dönt a napirend kiegészítésének tárgyában.</w:t>
      </w:r>
    </w:p>
    <w:p w14:paraId="0E90205F" w14:textId="77777777" w:rsidR="00F37AC4" w:rsidRPr="0066102D" w:rsidRDefault="00F37AC4" w:rsidP="000F61FE">
      <w:pPr>
        <w:jc w:val="both"/>
        <w:rPr>
          <w:rFonts w:ascii="Times New Roman" w:hAnsi="Times New Roman" w:cs="Times New Roman"/>
          <w:sz w:val="24"/>
          <w:szCs w:val="24"/>
        </w:rPr>
      </w:pPr>
    </w:p>
    <w:p w14:paraId="4A3688A5" w14:textId="77777777" w:rsidR="00F37AC4" w:rsidRPr="0066102D" w:rsidRDefault="00F37AC4" w:rsidP="000F61FE">
      <w:pPr>
        <w:jc w:val="both"/>
        <w:rPr>
          <w:rFonts w:ascii="Times New Roman" w:hAnsi="Times New Roman" w:cs="Times New Roman"/>
          <w:sz w:val="24"/>
          <w:szCs w:val="24"/>
        </w:rPr>
      </w:pPr>
    </w:p>
    <w:p w14:paraId="2924FB42" w14:textId="77777777"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t>B) AZ ELNÖKSÉG</w:t>
      </w:r>
    </w:p>
    <w:p w14:paraId="0AC7DA3D" w14:textId="77777777" w:rsidR="00F37AC4" w:rsidRPr="0066102D" w:rsidRDefault="00F37AC4" w:rsidP="000F61FE">
      <w:pPr>
        <w:jc w:val="both"/>
        <w:rPr>
          <w:rFonts w:ascii="Times New Roman" w:hAnsi="Times New Roman" w:cs="Times New Roman"/>
          <w:sz w:val="24"/>
          <w:szCs w:val="24"/>
        </w:rPr>
      </w:pPr>
    </w:p>
    <w:p w14:paraId="300BFFAC" w14:textId="55F82FB3"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 Az Egyesület ügyintéző testületi szerve az Elnökség, amely 3 tagból áll, bővíthető 5 tagúvá. Az elnökség az elnökét titkos szavazással maga választja tagjai közül 5 év időtartamra. Ennél hosszabb időre szóló vezető tisztségviselői megbízás az 5 évet meghaladó részében semmis. A megválasztott tisztségviselő írásban nyilatkozik a tisztség elfogadásáról.</w:t>
      </w:r>
    </w:p>
    <w:p w14:paraId="575C3516" w14:textId="77777777" w:rsidR="00F37AC4" w:rsidRPr="0066102D" w:rsidRDefault="00F37AC4" w:rsidP="000F61FE">
      <w:pPr>
        <w:jc w:val="both"/>
        <w:rPr>
          <w:rFonts w:ascii="Times New Roman" w:hAnsi="Times New Roman" w:cs="Times New Roman"/>
          <w:sz w:val="24"/>
          <w:szCs w:val="24"/>
        </w:rPr>
      </w:pPr>
    </w:p>
    <w:p w14:paraId="076D7166" w14:textId="68D157D2"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Két Közgyűlés közötti időben az Elnökség dönt minden olyan kérdésben, amely nem tartozik kizárólag a Közgyűlés hatáskörébe. Az Elnökség a döntéseiről, intézkedéseiről a soron következő Közgyűlésen köteles beszámolni.</w:t>
      </w:r>
    </w:p>
    <w:p w14:paraId="0CA418D2" w14:textId="77777777" w:rsidR="00F37AC4" w:rsidRPr="0066102D" w:rsidRDefault="00F37AC4" w:rsidP="000F61FE">
      <w:pPr>
        <w:jc w:val="both"/>
        <w:rPr>
          <w:rFonts w:ascii="Times New Roman" w:hAnsi="Times New Roman" w:cs="Times New Roman"/>
          <w:sz w:val="24"/>
          <w:szCs w:val="24"/>
        </w:rPr>
      </w:pPr>
    </w:p>
    <w:p w14:paraId="607ECFBA" w14:textId="77777777" w:rsidR="000F61FE" w:rsidRDefault="000F61FE">
      <w:pPr>
        <w:rPr>
          <w:rFonts w:ascii="Times New Roman" w:hAnsi="Times New Roman" w:cs="Times New Roman"/>
          <w:sz w:val="24"/>
          <w:szCs w:val="24"/>
        </w:rPr>
      </w:pPr>
      <w:r>
        <w:rPr>
          <w:rFonts w:ascii="Times New Roman" w:hAnsi="Times New Roman" w:cs="Times New Roman"/>
          <w:sz w:val="24"/>
          <w:szCs w:val="24"/>
        </w:rPr>
        <w:br w:type="page"/>
      </w:r>
    </w:p>
    <w:p w14:paraId="0E58DDB3" w14:textId="28AF19D5"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2./ Az Elnökség feladata:</w:t>
      </w:r>
    </w:p>
    <w:p w14:paraId="023DD25B" w14:textId="77777777" w:rsidR="00F37AC4" w:rsidRPr="0066102D" w:rsidRDefault="00F37AC4" w:rsidP="000F61FE">
      <w:pPr>
        <w:jc w:val="both"/>
        <w:rPr>
          <w:rFonts w:ascii="Times New Roman" w:hAnsi="Times New Roman" w:cs="Times New Roman"/>
          <w:sz w:val="24"/>
          <w:szCs w:val="24"/>
        </w:rPr>
      </w:pPr>
    </w:p>
    <w:p w14:paraId="18BB94A0" w14:textId="382517D4"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gondoskodik a Közgyűlés határozatainak végrehajtásáról,</w:t>
      </w:r>
    </w:p>
    <w:p w14:paraId="6F416E01" w14:textId="6D2F667B"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biztosítja az alapszabályban és más egyesületi szabályzatokba foglaltak megtartását és megtartatását,</w:t>
      </w:r>
    </w:p>
    <w:p w14:paraId="3C260FD4" w14:textId="151C1DA2"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előkészíti a Közgyűlést és beszámol a tevékenységéről,</w:t>
      </w:r>
    </w:p>
    <w:p w14:paraId="1B3A0E69" w14:textId="7559D339"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javaslatot tesz az éves tagdíj mértékére, előterjeszti az éves költségvetési és zárszámadási javaslatot, illetve a közhasznúsági jelentést,</w:t>
      </w:r>
    </w:p>
    <w:p w14:paraId="1D47962F" w14:textId="7989986D"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 xml:space="preserve">a jogszabályoknak és az alapszabálynak megfelelően javaslatot tesz az Egyesület szervezeti és működési szabályzatára és egyéb szabályzataira. </w:t>
      </w:r>
    </w:p>
    <w:p w14:paraId="5E5939DA" w14:textId="1971A06A"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dönt az Egyesületen belül kistérségi érdekvédelmi csoportok működésének engedélyezéséről, megszűnéséről,</w:t>
      </w:r>
    </w:p>
    <w:p w14:paraId="200D438D" w14:textId="1F268E4E"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dönt vállalkozási tevékenység indításról.</w:t>
      </w:r>
    </w:p>
    <w:p w14:paraId="37E54C85" w14:textId="2CEA22DB"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a Közgyűlés által elfogadott közhasznúsági jelentést az Egyesület honlapján teszi közzé.</w:t>
      </w:r>
    </w:p>
    <w:p w14:paraId="72B54B0D" w14:textId="63757514"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dönt tagnyilvántartásból való törlésről, tag kizárásáról és a pártoló tag jelentkezésének elfogadásáról, pártoló tagsági jogviszonyt megtestesítő okirat kiállításáról,</w:t>
      </w:r>
    </w:p>
    <w:p w14:paraId="300D2F87" w14:textId="4E647FA9"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dönt sajtótermék kiadásáról, Internetes honlap létesítéséről, működtetéséről,</w:t>
      </w:r>
    </w:p>
    <w:p w14:paraId="04E526FD" w14:textId="7BCE81D5"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dönt az Egyesületet megillető jogosultságok vállalásáról,</w:t>
      </w:r>
    </w:p>
    <w:p w14:paraId="66155C53" w14:textId="5F3D9D2C"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dönt az Egyesület együttműködési megállapodásairól, gondoskodik az érdekvédelmi szövetségben fennálló tagsági jogviszonyból eredő kötelezettségek teljesítéséről,</w:t>
      </w:r>
    </w:p>
    <w:p w14:paraId="5C83C0A1" w14:textId="00D01312"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 xml:space="preserve">dönt </w:t>
      </w:r>
      <w:r w:rsidR="000F61FE">
        <w:rPr>
          <w:rFonts w:ascii="Times New Roman" w:hAnsi="Times New Roman" w:cs="Times New Roman"/>
          <w:sz w:val="24"/>
          <w:szCs w:val="24"/>
        </w:rPr>
        <w:t xml:space="preserve">az </w:t>
      </w:r>
      <w:r w:rsidRPr="0066102D">
        <w:rPr>
          <w:rFonts w:ascii="Times New Roman" w:hAnsi="Times New Roman" w:cs="Times New Roman"/>
          <w:sz w:val="24"/>
          <w:szCs w:val="24"/>
        </w:rPr>
        <w:t>adományok elfogadásáról, vagy visszautasításáról, adománygyűjtésről, tartós adományozóval történő megállapodásról,</w:t>
      </w:r>
    </w:p>
    <w:p w14:paraId="4581D095" w14:textId="03E0FB32" w:rsidR="00F37AC4" w:rsidRPr="0066102D" w:rsidRDefault="00F37AC4" w:rsidP="000F61FE">
      <w:pPr>
        <w:pStyle w:val="Listaszerbekezds"/>
        <w:numPr>
          <w:ilvl w:val="0"/>
          <w:numId w:val="6"/>
        </w:numPr>
        <w:jc w:val="both"/>
        <w:rPr>
          <w:rFonts w:ascii="Times New Roman" w:hAnsi="Times New Roman" w:cs="Times New Roman"/>
          <w:sz w:val="24"/>
          <w:szCs w:val="24"/>
        </w:rPr>
      </w:pPr>
      <w:r w:rsidRPr="0066102D">
        <w:rPr>
          <w:rFonts w:ascii="Times New Roman" w:hAnsi="Times New Roman" w:cs="Times New Roman"/>
          <w:sz w:val="24"/>
          <w:szCs w:val="24"/>
        </w:rPr>
        <w:t>dönt minden olyan kérdésben, amely nem tartozik a Közgyűlés kizárólagos hatáskörébe.</w:t>
      </w:r>
    </w:p>
    <w:p w14:paraId="202BB3C8" w14:textId="77777777" w:rsidR="00F37AC4" w:rsidRPr="0066102D" w:rsidRDefault="00F37AC4" w:rsidP="000F61FE">
      <w:pPr>
        <w:jc w:val="both"/>
        <w:rPr>
          <w:rFonts w:ascii="Times New Roman" w:hAnsi="Times New Roman" w:cs="Times New Roman"/>
          <w:sz w:val="24"/>
          <w:szCs w:val="24"/>
        </w:rPr>
      </w:pPr>
    </w:p>
    <w:p w14:paraId="479CB65B"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3./ Az Elnökség biztosítja az Egyesületnek az alapszabályban meghatározottak szerinti folyamatos működését, gondoskodik az Egyesület vagyonának az alapszabályban rögzített céloknak megfelelő felhasználásáról. Meghatározza a kitűzött cél megvalósításához szükséges tárgyi és személyi feltételeket, az Elnök útján gondoskodik azok biztosításáról.</w:t>
      </w:r>
    </w:p>
    <w:p w14:paraId="620C8B76" w14:textId="77777777" w:rsidR="00F37AC4" w:rsidRPr="0066102D" w:rsidRDefault="00F37AC4" w:rsidP="000F61FE">
      <w:pPr>
        <w:jc w:val="both"/>
        <w:rPr>
          <w:rFonts w:ascii="Times New Roman" w:hAnsi="Times New Roman" w:cs="Times New Roman"/>
          <w:sz w:val="24"/>
          <w:szCs w:val="24"/>
        </w:rPr>
      </w:pPr>
    </w:p>
    <w:p w14:paraId="164F15DF"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Elnökség feladata, hogy az Egyesület részére az alapszabályban meghatározott közhasznú célja megvalósításához szükséges anyagi forrásokat biztosítsa a törvényes lehetőségek igénybevételével, mint adományok gyűjtése, tartós támogatók szerzése, pályázatokon való részvétel.</w:t>
      </w:r>
    </w:p>
    <w:p w14:paraId="7306C3FB" w14:textId="77777777" w:rsidR="00F37AC4" w:rsidRPr="0066102D" w:rsidRDefault="00F37AC4" w:rsidP="000F61FE">
      <w:pPr>
        <w:jc w:val="both"/>
        <w:rPr>
          <w:rFonts w:ascii="Times New Roman" w:hAnsi="Times New Roman" w:cs="Times New Roman"/>
          <w:sz w:val="24"/>
          <w:szCs w:val="24"/>
        </w:rPr>
      </w:pPr>
    </w:p>
    <w:p w14:paraId="65996852" w14:textId="1DE5F4D6"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Elnökség tagjai, mint vezető tisztségviselők az Egyesület vezetését az ilyen tisztséget betöltő személyektől elvárható fokozott gondossággal, az Egyesület érdekeinek elsődlegessége alapján kötelesek ellátni. A jogszabályokban, az alapszabályban, egyéb szabályzatokban, illetve a Közgyűlés által hozott határozatokban foglalt kötelezettségek vétkes megszegésével az Egyesületnek okozott károkért a polgári jog szabályai szerint felelnek.</w:t>
      </w:r>
    </w:p>
    <w:p w14:paraId="4944009C" w14:textId="77777777" w:rsidR="00F37AC4" w:rsidRPr="0066102D" w:rsidRDefault="00F37AC4" w:rsidP="000F61FE">
      <w:pPr>
        <w:jc w:val="both"/>
        <w:rPr>
          <w:rFonts w:ascii="Times New Roman" w:hAnsi="Times New Roman" w:cs="Times New Roman"/>
          <w:sz w:val="24"/>
          <w:szCs w:val="24"/>
        </w:rPr>
      </w:pPr>
    </w:p>
    <w:p w14:paraId="50D82CF3" w14:textId="19EE6FF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4./ Az Elnökség szükség szerint, de évente legalább négy alkalommal ülésezik. Az Elnökség ülését az Elnök írásban, az ülést megelőzően legalább öt nappal korábban közölt meghívóval hívja össze, a napirend megjelölésével. Az Elnökség üléseinek tervezett időpontjáról és napirendjéről szóló értesítőt az Elnök köteles az Egyesület székhelyén elhelyezett hirdetőtáblára is kifüggeszteni, ily módon nyilvánosságra hozni.</w:t>
      </w:r>
    </w:p>
    <w:p w14:paraId="10413CAC"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                                                           </w:t>
      </w:r>
    </w:p>
    <w:p w14:paraId="31C15685"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5./ Az Elnökség ülése nyilvános, azon bárki részt vehet, az érintett személy felszólalhat, szavazati joguk azonban csak az Elnökség tagjainak van. Meghatározott ügyekben az Elnök és a Felügyelő bizottság Elnöke zárt ülést is elrendelhet az elnökségi tagok többségi szavazata alapján, továbbá akkor, ha a napirend nyilvános megtárgyalása üzleti vagy magántitkot sértene.</w:t>
      </w:r>
    </w:p>
    <w:p w14:paraId="61210375"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     </w:t>
      </w:r>
    </w:p>
    <w:p w14:paraId="4A8E82DC" w14:textId="6B4A0F60"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6./ Az Elnökségi ülésről az elnökség tagjainak hozzájárulásával hangfelvétel készül.</w:t>
      </w:r>
    </w:p>
    <w:p w14:paraId="583F063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Az írásban foglalt jegyzőkönyvet a hangfelvétel alapján, 12 napon belül kell elkészíteni, 30 nap után a hangfelvételt meg kell semmisíteni. </w:t>
      </w:r>
    </w:p>
    <w:p w14:paraId="04DE5316" w14:textId="77777777" w:rsidR="00F37AC4" w:rsidRPr="0066102D" w:rsidRDefault="00F37AC4" w:rsidP="000F61FE">
      <w:pPr>
        <w:jc w:val="both"/>
        <w:rPr>
          <w:rFonts w:ascii="Times New Roman" w:hAnsi="Times New Roman" w:cs="Times New Roman"/>
          <w:sz w:val="24"/>
          <w:szCs w:val="24"/>
        </w:rPr>
      </w:pPr>
    </w:p>
    <w:p w14:paraId="60262412"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7./ Az Elnökség határozatképes, ha az ülésén tagjainak több mint a fele részt vesz. Határozatait nyílt szavazás útján, egyszerű szavazattöbbséggel hozza. 3 elnökségi tag jelenléte esetén határozat 3 igen szavazattal hozható!</w:t>
      </w:r>
    </w:p>
    <w:p w14:paraId="32429F68" w14:textId="77777777" w:rsidR="00F37AC4" w:rsidRPr="0066102D" w:rsidRDefault="00F37AC4" w:rsidP="000F61FE">
      <w:pPr>
        <w:jc w:val="both"/>
        <w:rPr>
          <w:rFonts w:ascii="Times New Roman" w:hAnsi="Times New Roman" w:cs="Times New Roman"/>
          <w:sz w:val="24"/>
          <w:szCs w:val="24"/>
        </w:rPr>
      </w:pPr>
    </w:p>
    <w:p w14:paraId="40EA1C9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8./ Az Elnökség üléséről az ülést követő 12 napon belül írásba foglalt jegyzőkönyvet kell készíteni, melyben rögzíteni kell:</w:t>
      </w:r>
    </w:p>
    <w:p w14:paraId="7057B574" w14:textId="77777777" w:rsidR="00F37AC4" w:rsidRPr="0066102D" w:rsidRDefault="00F37AC4" w:rsidP="000F61FE">
      <w:pPr>
        <w:jc w:val="both"/>
        <w:rPr>
          <w:rFonts w:ascii="Times New Roman" w:hAnsi="Times New Roman" w:cs="Times New Roman"/>
          <w:sz w:val="24"/>
          <w:szCs w:val="24"/>
        </w:rPr>
      </w:pPr>
    </w:p>
    <w:p w14:paraId="6FD912DB" w14:textId="525B8998" w:rsidR="00F37AC4" w:rsidRPr="0066102D" w:rsidRDefault="00F37AC4" w:rsidP="000F61FE">
      <w:pPr>
        <w:pStyle w:val="Listaszerbekezds"/>
        <w:numPr>
          <w:ilvl w:val="0"/>
          <w:numId w:val="7"/>
        </w:numPr>
        <w:jc w:val="both"/>
        <w:rPr>
          <w:rFonts w:ascii="Times New Roman" w:hAnsi="Times New Roman" w:cs="Times New Roman"/>
          <w:sz w:val="24"/>
          <w:szCs w:val="24"/>
        </w:rPr>
      </w:pPr>
      <w:r w:rsidRPr="0066102D">
        <w:rPr>
          <w:rFonts w:ascii="Times New Roman" w:hAnsi="Times New Roman" w:cs="Times New Roman"/>
          <w:sz w:val="24"/>
          <w:szCs w:val="24"/>
        </w:rPr>
        <w:t>az ülés helyét, időpontját és az azon részt vevők nevét,</w:t>
      </w:r>
    </w:p>
    <w:p w14:paraId="75B5552A" w14:textId="51B6063D" w:rsidR="00F37AC4" w:rsidRPr="0066102D" w:rsidRDefault="00F37AC4" w:rsidP="000F61FE">
      <w:pPr>
        <w:pStyle w:val="Listaszerbekezds"/>
        <w:numPr>
          <w:ilvl w:val="0"/>
          <w:numId w:val="7"/>
        </w:numPr>
        <w:jc w:val="both"/>
        <w:rPr>
          <w:rFonts w:ascii="Times New Roman" w:hAnsi="Times New Roman" w:cs="Times New Roman"/>
          <w:sz w:val="24"/>
          <w:szCs w:val="24"/>
        </w:rPr>
      </w:pPr>
      <w:r w:rsidRPr="0066102D">
        <w:rPr>
          <w:rFonts w:ascii="Times New Roman" w:hAnsi="Times New Roman" w:cs="Times New Roman"/>
          <w:sz w:val="24"/>
          <w:szCs w:val="24"/>
        </w:rPr>
        <w:t>a napirendet,</w:t>
      </w:r>
    </w:p>
    <w:p w14:paraId="489124F8" w14:textId="1985C2BA" w:rsidR="00F37AC4" w:rsidRPr="0066102D" w:rsidRDefault="00F37AC4" w:rsidP="000F61FE">
      <w:pPr>
        <w:pStyle w:val="Listaszerbekezds"/>
        <w:numPr>
          <w:ilvl w:val="0"/>
          <w:numId w:val="7"/>
        </w:numPr>
        <w:jc w:val="both"/>
        <w:rPr>
          <w:rFonts w:ascii="Times New Roman" w:hAnsi="Times New Roman" w:cs="Times New Roman"/>
          <w:sz w:val="24"/>
          <w:szCs w:val="24"/>
        </w:rPr>
      </w:pPr>
      <w:r w:rsidRPr="0066102D">
        <w:rPr>
          <w:rFonts w:ascii="Times New Roman" w:hAnsi="Times New Roman" w:cs="Times New Roman"/>
          <w:sz w:val="24"/>
          <w:szCs w:val="24"/>
        </w:rPr>
        <w:t>az elhangzott hozzászólások lényegét és a hozzászóló személy nevét,</w:t>
      </w:r>
    </w:p>
    <w:p w14:paraId="0344098D" w14:textId="2B36137A" w:rsidR="00F37AC4" w:rsidRPr="0066102D" w:rsidRDefault="00F37AC4" w:rsidP="000F61FE">
      <w:pPr>
        <w:pStyle w:val="Listaszerbekezds"/>
        <w:numPr>
          <w:ilvl w:val="0"/>
          <w:numId w:val="7"/>
        </w:numPr>
        <w:jc w:val="both"/>
        <w:rPr>
          <w:rFonts w:ascii="Times New Roman" w:hAnsi="Times New Roman" w:cs="Times New Roman"/>
          <w:sz w:val="24"/>
          <w:szCs w:val="24"/>
        </w:rPr>
      </w:pPr>
      <w:r w:rsidRPr="0066102D">
        <w:rPr>
          <w:rFonts w:ascii="Times New Roman" w:hAnsi="Times New Roman" w:cs="Times New Roman"/>
          <w:sz w:val="24"/>
          <w:szCs w:val="24"/>
        </w:rPr>
        <w:t>a hozott határozatokat, a döntés hatályát, a döntést támogatók és ellenzők számarányát, illetve személyét, valamint a határozat végrehajtásának határidejét és a végrehajtásért felelős személy megjelölését.</w:t>
      </w:r>
    </w:p>
    <w:p w14:paraId="642F1653" w14:textId="77777777" w:rsidR="00F37AC4" w:rsidRPr="0066102D" w:rsidRDefault="00F37AC4" w:rsidP="000F61FE">
      <w:pPr>
        <w:jc w:val="both"/>
        <w:rPr>
          <w:rFonts w:ascii="Times New Roman" w:hAnsi="Times New Roman" w:cs="Times New Roman"/>
          <w:sz w:val="24"/>
          <w:szCs w:val="24"/>
        </w:rPr>
      </w:pPr>
    </w:p>
    <w:p w14:paraId="7D785F85" w14:textId="4FEFFC2C"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Elnökség üléséről készült jegyzőkönyvhöz mellékelni kell a meghívót és az írásbeli előterjesztéseket. Az Elnökség üléséről készült jegyzőkönyvet az Elnök, illetve egy elnökségi tag hitelesíti. Az Elnökség az általa hozott határozatot az Egyesület székhelyén a meghozatalát követően 15 napon belül a honlapján nyilvánosságra hozza, ezzel egyidejűleg az érdekelt személlyel írásban is közli, és a „Határozatok Könyvébe” bevezeti.</w:t>
      </w:r>
    </w:p>
    <w:p w14:paraId="0DF55B58" w14:textId="77777777" w:rsidR="00F37AC4" w:rsidRPr="0066102D" w:rsidRDefault="00F37AC4" w:rsidP="000F61FE">
      <w:pPr>
        <w:jc w:val="both"/>
        <w:rPr>
          <w:rFonts w:ascii="Times New Roman" w:hAnsi="Times New Roman" w:cs="Times New Roman"/>
          <w:sz w:val="24"/>
          <w:szCs w:val="24"/>
        </w:rPr>
      </w:pPr>
    </w:p>
    <w:p w14:paraId="18BDF359" w14:textId="44A9FD00"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Az Elnökség az általa hozott határozatokról folyamatos nyilvántartást vezet (Határozatok könyve). A nyilvántartásban a határozat szövegét szó szerint rögzíteni kell. A nyilvántartást úgy kell vezetni, hogy abból a határozat meghozatalának kelte, sorszáma, a szavazás aránya, a határozatot ellenző személye egyértelműen megállapítható legyen. A nyilvántartásba vett határozatot az elnök és egy elnökségi tag hitelesíti.</w:t>
      </w:r>
    </w:p>
    <w:p w14:paraId="4A2D4F89" w14:textId="77777777" w:rsidR="00F37AC4" w:rsidRPr="0066102D" w:rsidRDefault="00F37AC4" w:rsidP="000F61FE">
      <w:pPr>
        <w:jc w:val="both"/>
        <w:rPr>
          <w:rFonts w:ascii="Times New Roman" w:hAnsi="Times New Roman" w:cs="Times New Roman"/>
          <w:sz w:val="24"/>
          <w:szCs w:val="24"/>
        </w:rPr>
      </w:pPr>
    </w:p>
    <w:p w14:paraId="47510912"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9./ Az Elnökségi tagság megszűnik:</w:t>
      </w:r>
    </w:p>
    <w:p w14:paraId="0AD5CA43" w14:textId="77777777" w:rsidR="00F37AC4" w:rsidRPr="0066102D" w:rsidRDefault="00F37AC4" w:rsidP="000F61FE">
      <w:pPr>
        <w:jc w:val="both"/>
        <w:rPr>
          <w:rFonts w:ascii="Times New Roman" w:hAnsi="Times New Roman" w:cs="Times New Roman"/>
          <w:sz w:val="24"/>
          <w:szCs w:val="24"/>
        </w:rPr>
      </w:pPr>
    </w:p>
    <w:p w14:paraId="46BD3432" w14:textId="36EC040F" w:rsidR="00F37AC4" w:rsidRPr="0066102D" w:rsidRDefault="00F37AC4" w:rsidP="000F61FE">
      <w:pPr>
        <w:pStyle w:val="Listaszerbekezds"/>
        <w:numPr>
          <w:ilvl w:val="0"/>
          <w:numId w:val="9"/>
        </w:numPr>
        <w:jc w:val="both"/>
        <w:rPr>
          <w:rFonts w:ascii="Times New Roman" w:hAnsi="Times New Roman" w:cs="Times New Roman"/>
          <w:sz w:val="24"/>
          <w:szCs w:val="24"/>
        </w:rPr>
      </w:pPr>
      <w:r w:rsidRPr="0066102D">
        <w:rPr>
          <w:rFonts w:ascii="Times New Roman" w:hAnsi="Times New Roman" w:cs="Times New Roman"/>
          <w:sz w:val="24"/>
          <w:szCs w:val="24"/>
        </w:rPr>
        <w:t>a megbízatás időtartamának lejártával,</w:t>
      </w:r>
    </w:p>
    <w:p w14:paraId="6388436B" w14:textId="13CF07F3" w:rsidR="00F37AC4" w:rsidRPr="0066102D" w:rsidRDefault="00F37AC4" w:rsidP="000F61FE">
      <w:pPr>
        <w:pStyle w:val="Listaszerbekezds"/>
        <w:numPr>
          <w:ilvl w:val="0"/>
          <w:numId w:val="9"/>
        </w:numPr>
        <w:jc w:val="both"/>
        <w:rPr>
          <w:rFonts w:ascii="Times New Roman" w:hAnsi="Times New Roman" w:cs="Times New Roman"/>
          <w:sz w:val="24"/>
          <w:szCs w:val="24"/>
        </w:rPr>
      </w:pPr>
      <w:r w:rsidRPr="0066102D">
        <w:rPr>
          <w:rFonts w:ascii="Times New Roman" w:hAnsi="Times New Roman" w:cs="Times New Roman"/>
          <w:sz w:val="24"/>
          <w:szCs w:val="24"/>
        </w:rPr>
        <w:t>a tag elhalálozásával,</w:t>
      </w:r>
    </w:p>
    <w:p w14:paraId="7D8F573A" w14:textId="24151E4C" w:rsidR="00F37AC4" w:rsidRPr="0066102D" w:rsidRDefault="00F37AC4" w:rsidP="000F61FE">
      <w:pPr>
        <w:pStyle w:val="Listaszerbekezds"/>
        <w:numPr>
          <w:ilvl w:val="0"/>
          <w:numId w:val="9"/>
        </w:numPr>
        <w:jc w:val="both"/>
        <w:rPr>
          <w:rFonts w:ascii="Times New Roman" w:hAnsi="Times New Roman" w:cs="Times New Roman"/>
          <w:sz w:val="24"/>
          <w:szCs w:val="24"/>
        </w:rPr>
      </w:pPr>
      <w:r w:rsidRPr="0066102D">
        <w:rPr>
          <w:rFonts w:ascii="Times New Roman" w:hAnsi="Times New Roman" w:cs="Times New Roman"/>
          <w:sz w:val="24"/>
          <w:szCs w:val="24"/>
        </w:rPr>
        <w:t>a tag lemondásával,</w:t>
      </w:r>
    </w:p>
    <w:p w14:paraId="7F1259D5" w14:textId="40D4BC7A" w:rsidR="00F37AC4" w:rsidRPr="0066102D" w:rsidRDefault="00F37AC4" w:rsidP="000F61FE">
      <w:pPr>
        <w:pStyle w:val="Listaszerbekezds"/>
        <w:numPr>
          <w:ilvl w:val="0"/>
          <w:numId w:val="9"/>
        </w:numPr>
        <w:jc w:val="both"/>
        <w:rPr>
          <w:rFonts w:ascii="Times New Roman" w:hAnsi="Times New Roman" w:cs="Times New Roman"/>
          <w:sz w:val="24"/>
          <w:szCs w:val="24"/>
        </w:rPr>
      </w:pPr>
      <w:r w:rsidRPr="0066102D">
        <w:rPr>
          <w:rFonts w:ascii="Times New Roman" w:hAnsi="Times New Roman" w:cs="Times New Roman"/>
          <w:sz w:val="24"/>
          <w:szCs w:val="24"/>
        </w:rPr>
        <w:t>a tag visszahívásával,</w:t>
      </w:r>
    </w:p>
    <w:p w14:paraId="7E0D33B1" w14:textId="6F5F5BAA" w:rsidR="00F37AC4" w:rsidRPr="0066102D" w:rsidRDefault="00F37AC4" w:rsidP="000F61FE">
      <w:pPr>
        <w:pStyle w:val="Listaszerbekezds"/>
        <w:numPr>
          <w:ilvl w:val="0"/>
          <w:numId w:val="9"/>
        </w:numPr>
        <w:jc w:val="both"/>
        <w:rPr>
          <w:rFonts w:ascii="Times New Roman" w:hAnsi="Times New Roman" w:cs="Times New Roman"/>
          <w:sz w:val="24"/>
          <w:szCs w:val="24"/>
        </w:rPr>
      </w:pPr>
      <w:r w:rsidRPr="0066102D">
        <w:rPr>
          <w:rFonts w:ascii="Times New Roman" w:hAnsi="Times New Roman" w:cs="Times New Roman"/>
          <w:sz w:val="24"/>
          <w:szCs w:val="24"/>
        </w:rPr>
        <w:t>törvényben meghatározott kizáró ok bekövetkeztével,</w:t>
      </w:r>
    </w:p>
    <w:p w14:paraId="5B84FC1E" w14:textId="03FDE03D" w:rsidR="00F37AC4" w:rsidRPr="0066102D" w:rsidRDefault="00F37AC4" w:rsidP="000F61FE">
      <w:pPr>
        <w:pStyle w:val="Listaszerbekezds"/>
        <w:numPr>
          <w:ilvl w:val="0"/>
          <w:numId w:val="9"/>
        </w:numPr>
        <w:jc w:val="both"/>
        <w:rPr>
          <w:rFonts w:ascii="Times New Roman" w:hAnsi="Times New Roman" w:cs="Times New Roman"/>
          <w:sz w:val="24"/>
          <w:szCs w:val="24"/>
        </w:rPr>
      </w:pPr>
      <w:r w:rsidRPr="0066102D">
        <w:rPr>
          <w:rFonts w:ascii="Times New Roman" w:hAnsi="Times New Roman" w:cs="Times New Roman"/>
          <w:sz w:val="24"/>
          <w:szCs w:val="24"/>
        </w:rPr>
        <w:t>az Egyesület megszűnésével. Az Elnökség tagja tisztségéről bármikor írásban, indokolás nélkül lemondhat. A lemondás akkor hatályos, ha az írásba foglalt lemondást az Elnökség a lemondó tagtól akár személyesen, akár postai úton átvette.</w:t>
      </w:r>
    </w:p>
    <w:p w14:paraId="17C8FD9E" w14:textId="77777777" w:rsidR="00F37AC4" w:rsidRPr="0066102D" w:rsidRDefault="00F37AC4" w:rsidP="000F61FE">
      <w:pPr>
        <w:jc w:val="both"/>
        <w:rPr>
          <w:rFonts w:ascii="Times New Roman" w:hAnsi="Times New Roman" w:cs="Times New Roman"/>
          <w:sz w:val="24"/>
          <w:szCs w:val="24"/>
        </w:rPr>
      </w:pPr>
    </w:p>
    <w:p w14:paraId="14B64D66" w14:textId="485BBABF"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Visszahívásra kerülhet sor a tagnak az elnökségi tagsági kötelezettség gyakorlásában bármilyen okból bekövetkező, hat hónapot meghaladó akadályoztatása esetén, vagy a Közgyűlés bizalmatlansági indítványa alapján. A tag visszahívására a Közgyűlés jogosult. A viszszahívás módjára a megválasztásra irányadó szabályokat kell megfelelően alkalmazni.</w:t>
      </w:r>
    </w:p>
    <w:p w14:paraId="30C401F8" w14:textId="77777777" w:rsidR="00F37AC4" w:rsidRPr="0066102D" w:rsidRDefault="00F37AC4" w:rsidP="000F61FE">
      <w:pPr>
        <w:jc w:val="both"/>
        <w:rPr>
          <w:rFonts w:ascii="Times New Roman" w:hAnsi="Times New Roman" w:cs="Times New Roman"/>
          <w:sz w:val="24"/>
          <w:szCs w:val="24"/>
        </w:rPr>
      </w:pPr>
    </w:p>
    <w:p w14:paraId="6A8C5E9C"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10./ Az Elnökség és a Közgyűlés határozathozatalában – összeférhetetlenség miatt – nem vehet részt az a személy, aki vagy akinek közeli hozzátartozója (Ptk.) élettársa a határozat alapján kötelezettség, vagy felelősség alól mentesül, vagy bármilyen más előnyben részesül, illetve a megkötendő jogügyletben egyébként érdekelt. Nem minősül előnynek az egyesület cél szerinti juttatásai keretében a bárki által megkötés nélkül igénybe vehető nem pénzbeli szolgáltatás.</w:t>
      </w:r>
    </w:p>
    <w:p w14:paraId="26166682" w14:textId="77777777" w:rsidR="00F37AC4" w:rsidRPr="0066102D" w:rsidRDefault="00F37AC4" w:rsidP="000F61FE">
      <w:pPr>
        <w:jc w:val="both"/>
        <w:rPr>
          <w:rFonts w:ascii="Times New Roman" w:hAnsi="Times New Roman" w:cs="Times New Roman"/>
          <w:sz w:val="24"/>
          <w:szCs w:val="24"/>
        </w:rPr>
      </w:pPr>
    </w:p>
    <w:p w14:paraId="446748EA" w14:textId="021811C0"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11./ A közhasznú szervezet megszűntét követő két évig nem lehet más közhasznú szervezet vezető tisztségviselője az a személy, aki olyan közhasznú szervezetnél töltött be annak megszűntét megelőző két évben legalább egy évig vezető tisztséget, amely az adózás rendjéről szóló törvény szerinti köztartozását nem egyenlítette ki.</w:t>
      </w:r>
    </w:p>
    <w:p w14:paraId="496521FB" w14:textId="77777777" w:rsidR="00F37AC4" w:rsidRPr="0066102D" w:rsidRDefault="00F37AC4" w:rsidP="000F61FE">
      <w:pPr>
        <w:jc w:val="both"/>
        <w:rPr>
          <w:rFonts w:ascii="Times New Roman" w:hAnsi="Times New Roman" w:cs="Times New Roman"/>
          <w:sz w:val="24"/>
          <w:szCs w:val="24"/>
        </w:rPr>
      </w:pPr>
    </w:p>
    <w:p w14:paraId="47D58661"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Nem lehet az Elnökség tagja az a személy, aki az egyesülettel a megbízatásán kívül más tevékenység kifejtésére irányuló munkaviszonyban, vagy munkavégzésre irányuló egyéb jogviszonyban áll.</w:t>
      </w:r>
    </w:p>
    <w:p w14:paraId="65911C2A" w14:textId="77777777" w:rsidR="00F37AC4" w:rsidRPr="0066102D" w:rsidRDefault="00F37AC4" w:rsidP="000F61FE">
      <w:pPr>
        <w:jc w:val="both"/>
        <w:rPr>
          <w:rFonts w:ascii="Times New Roman" w:hAnsi="Times New Roman" w:cs="Times New Roman"/>
          <w:sz w:val="24"/>
          <w:szCs w:val="24"/>
        </w:rPr>
      </w:pPr>
    </w:p>
    <w:p w14:paraId="0AF26ACD" w14:textId="77777777" w:rsidR="00F37AC4" w:rsidRPr="0066102D" w:rsidRDefault="00F37AC4" w:rsidP="000F61FE">
      <w:pPr>
        <w:jc w:val="both"/>
        <w:rPr>
          <w:rFonts w:ascii="Times New Roman" w:hAnsi="Times New Roman" w:cs="Times New Roman"/>
          <w:sz w:val="24"/>
          <w:szCs w:val="24"/>
        </w:rPr>
      </w:pPr>
    </w:p>
    <w:p w14:paraId="59CF5226" w14:textId="77777777" w:rsidR="000F61FE" w:rsidRDefault="000F61FE">
      <w:pPr>
        <w:rPr>
          <w:rFonts w:ascii="Times New Roman" w:hAnsi="Times New Roman" w:cs="Times New Roman"/>
          <w:sz w:val="24"/>
          <w:szCs w:val="24"/>
        </w:rPr>
      </w:pPr>
      <w:r>
        <w:rPr>
          <w:rFonts w:ascii="Times New Roman" w:hAnsi="Times New Roman" w:cs="Times New Roman"/>
          <w:sz w:val="24"/>
          <w:szCs w:val="24"/>
        </w:rPr>
        <w:lastRenderedPageBreak/>
        <w:br w:type="page"/>
      </w:r>
    </w:p>
    <w:p w14:paraId="10F7F166" w14:textId="7BF3FA1E"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lastRenderedPageBreak/>
        <w:t>C) FELÜGYELŐ BIZOTTSÁG</w:t>
      </w:r>
    </w:p>
    <w:p w14:paraId="12F48F01" w14:textId="77777777" w:rsidR="00F37AC4" w:rsidRPr="0066102D" w:rsidRDefault="00F37AC4" w:rsidP="000F61FE">
      <w:pPr>
        <w:jc w:val="both"/>
        <w:rPr>
          <w:rFonts w:ascii="Times New Roman" w:hAnsi="Times New Roman" w:cs="Times New Roman"/>
          <w:sz w:val="24"/>
          <w:szCs w:val="24"/>
        </w:rPr>
      </w:pPr>
    </w:p>
    <w:p w14:paraId="4B1ECEA3"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Kötelező Felügyelő bizottságot létrehozni, ha a tagok több mint fele nem természetes személy, vagy ha a tagság létszáma a 100 főt meghaladja. </w:t>
      </w:r>
    </w:p>
    <w:p w14:paraId="77EA22AC" w14:textId="77777777" w:rsidR="00F37AC4" w:rsidRPr="0066102D" w:rsidRDefault="00F37AC4" w:rsidP="000F61FE">
      <w:pPr>
        <w:jc w:val="both"/>
        <w:rPr>
          <w:rFonts w:ascii="Times New Roman" w:hAnsi="Times New Roman" w:cs="Times New Roman"/>
          <w:sz w:val="24"/>
          <w:szCs w:val="24"/>
        </w:rPr>
      </w:pPr>
    </w:p>
    <w:p w14:paraId="6C410A0E"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 A Közgyűlés az Egyesület tevékenységének ellenőrzésére öt év időtartamára titkos szava zással megválasztja a Felügyelő Bizottság elnökét és két tagját, összesen 3 fős Felügyelő Bizottságot. A Felügyelő Bizottság első ülésén megállapítja ügyrendjét.</w:t>
      </w:r>
      <w:r w:rsidRPr="0066102D">
        <w:rPr>
          <w:rFonts w:ascii="Times New Roman" w:hAnsi="Times New Roman" w:cs="Times New Roman"/>
          <w:sz w:val="24"/>
          <w:szCs w:val="24"/>
        </w:rPr>
        <w:tab/>
      </w:r>
    </w:p>
    <w:p w14:paraId="162BB8BE" w14:textId="77777777" w:rsidR="00F37AC4" w:rsidRPr="0066102D" w:rsidRDefault="00F37AC4" w:rsidP="000F61FE">
      <w:pPr>
        <w:jc w:val="both"/>
        <w:rPr>
          <w:rFonts w:ascii="Times New Roman" w:hAnsi="Times New Roman" w:cs="Times New Roman"/>
          <w:sz w:val="24"/>
          <w:szCs w:val="24"/>
        </w:rPr>
      </w:pPr>
    </w:p>
    <w:p w14:paraId="265B1C0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2./ Az alakuló ülést a korelnök nyitja meg és vezeti. Tevékenységét az általa elkészített Működési Szabályban határozza meg.</w:t>
      </w:r>
    </w:p>
    <w:p w14:paraId="104F0B91"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Éves munkaprogramjáról és az ellenőrzés időpontjairól előzetesen az Elnököt értesíti. Ügyrendjét a meg választástól számított 60 napon belül írásban maga határozza meg. Az Ügyrendet, annak elfogadásától számított 30 napon belül az Egyesület Elnökének tájékoztatásul meg kell küldeni.</w:t>
      </w:r>
    </w:p>
    <w:p w14:paraId="437B770B" w14:textId="77777777" w:rsidR="00F37AC4" w:rsidRPr="0066102D" w:rsidRDefault="00F37AC4" w:rsidP="000F61FE">
      <w:pPr>
        <w:jc w:val="both"/>
        <w:rPr>
          <w:rFonts w:ascii="Times New Roman" w:hAnsi="Times New Roman" w:cs="Times New Roman"/>
          <w:sz w:val="24"/>
          <w:szCs w:val="24"/>
        </w:rPr>
      </w:pPr>
    </w:p>
    <w:p w14:paraId="7292B1C4"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3./ Nem lehet a felügyelő szerv elnöke vagy tagja, illetve könyvvizsgálója az a személy, aki</w:t>
      </w:r>
    </w:p>
    <w:p w14:paraId="00BAA511" w14:textId="77777777" w:rsidR="00F37AC4" w:rsidRPr="0066102D" w:rsidRDefault="00F37AC4" w:rsidP="000F61FE">
      <w:pPr>
        <w:jc w:val="both"/>
        <w:rPr>
          <w:rFonts w:ascii="Times New Roman" w:hAnsi="Times New Roman" w:cs="Times New Roman"/>
          <w:sz w:val="24"/>
          <w:szCs w:val="24"/>
        </w:rPr>
      </w:pPr>
    </w:p>
    <w:p w14:paraId="135B3034" w14:textId="4EDCED74" w:rsidR="00F37AC4" w:rsidRPr="0066102D" w:rsidRDefault="00F37AC4" w:rsidP="000F61FE">
      <w:pPr>
        <w:pStyle w:val="Listaszerbekezds"/>
        <w:numPr>
          <w:ilvl w:val="0"/>
          <w:numId w:val="10"/>
        </w:numPr>
        <w:jc w:val="both"/>
        <w:rPr>
          <w:rFonts w:ascii="Times New Roman" w:hAnsi="Times New Roman" w:cs="Times New Roman"/>
          <w:sz w:val="24"/>
          <w:szCs w:val="24"/>
        </w:rPr>
      </w:pPr>
      <w:r w:rsidRPr="0066102D">
        <w:rPr>
          <w:rFonts w:ascii="Times New Roman" w:hAnsi="Times New Roman" w:cs="Times New Roman"/>
          <w:sz w:val="24"/>
          <w:szCs w:val="24"/>
        </w:rPr>
        <w:t>az elnökség tagja,</w:t>
      </w:r>
    </w:p>
    <w:p w14:paraId="2C55091E" w14:textId="35A768AD" w:rsidR="00F37AC4" w:rsidRPr="0066102D" w:rsidRDefault="00F37AC4" w:rsidP="000F61FE">
      <w:pPr>
        <w:pStyle w:val="Listaszerbekezds"/>
        <w:numPr>
          <w:ilvl w:val="0"/>
          <w:numId w:val="10"/>
        </w:numPr>
        <w:jc w:val="both"/>
        <w:rPr>
          <w:rFonts w:ascii="Times New Roman" w:hAnsi="Times New Roman" w:cs="Times New Roman"/>
          <w:sz w:val="24"/>
          <w:szCs w:val="24"/>
        </w:rPr>
      </w:pPr>
      <w:r w:rsidRPr="0066102D">
        <w:rPr>
          <w:rFonts w:ascii="Times New Roman" w:hAnsi="Times New Roman" w:cs="Times New Roman"/>
          <w:sz w:val="24"/>
          <w:szCs w:val="24"/>
        </w:rPr>
        <w:t>a közhasznú szervezettel a megbízatásán kívüli más tevékenység kifejtésére irányuló munkaviszonyban, vagy munkavégzésre irányuló egyéb jogviszonyban áll, ha jogszabály másképp nem rendelkezik,</w:t>
      </w:r>
    </w:p>
    <w:p w14:paraId="554B9B27" w14:textId="49D0FAAE" w:rsidR="00F37AC4" w:rsidRPr="0066102D" w:rsidRDefault="00F37AC4" w:rsidP="000F61FE">
      <w:pPr>
        <w:pStyle w:val="Listaszerbekezds"/>
        <w:numPr>
          <w:ilvl w:val="0"/>
          <w:numId w:val="10"/>
        </w:numPr>
        <w:jc w:val="both"/>
        <w:rPr>
          <w:rFonts w:ascii="Times New Roman" w:hAnsi="Times New Roman" w:cs="Times New Roman"/>
          <w:sz w:val="24"/>
          <w:szCs w:val="24"/>
        </w:rPr>
      </w:pPr>
      <w:r w:rsidRPr="0066102D">
        <w:rPr>
          <w:rFonts w:ascii="Times New Roman" w:hAnsi="Times New Roman" w:cs="Times New Roman"/>
          <w:sz w:val="24"/>
          <w:szCs w:val="24"/>
        </w:rPr>
        <w:t>a közhasznú szervezet cél szerinti juttatásából részesül – kivéve a bárki által megkötés nélkül igénybe vehető nem pénzbeli szolgáltatásokat, és a társadalmi szervezet által tagjának a tagsági jogviszony alapján nyújtott, létesítő okiratnak megfelelő cél szerinti juttatást-, illetve</w:t>
      </w:r>
    </w:p>
    <w:p w14:paraId="508C01CB" w14:textId="7F6095AC" w:rsidR="00F37AC4" w:rsidRPr="0066102D" w:rsidRDefault="00F37AC4" w:rsidP="000F61FE">
      <w:pPr>
        <w:pStyle w:val="Listaszerbekezds"/>
        <w:numPr>
          <w:ilvl w:val="0"/>
          <w:numId w:val="10"/>
        </w:numPr>
        <w:jc w:val="both"/>
        <w:rPr>
          <w:rFonts w:ascii="Times New Roman" w:hAnsi="Times New Roman" w:cs="Times New Roman"/>
          <w:sz w:val="24"/>
          <w:szCs w:val="24"/>
        </w:rPr>
      </w:pPr>
      <w:r w:rsidRPr="0066102D">
        <w:rPr>
          <w:rFonts w:ascii="Times New Roman" w:hAnsi="Times New Roman" w:cs="Times New Roman"/>
          <w:sz w:val="24"/>
          <w:szCs w:val="24"/>
        </w:rPr>
        <w:t>az a), b), c) pontokban meghatározott személyek hozzátartozója.</w:t>
      </w:r>
    </w:p>
    <w:p w14:paraId="262DAA01" w14:textId="77777777" w:rsidR="00F37AC4" w:rsidRPr="0066102D" w:rsidRDefault="00F37AC4" w:rsidP="000F61FE">
      <w:pPr>
        <w:jc w:val="both"/>
        <w:rPr>
          <w:rFonts w:ascii="Times New Roman" w:hAnsi="Times New Roman" w:cs="Times New Roman"/>
          <w:sz w:val="24"/>
          <w:szCs w:val="24"/>
        </w:rPr>
      </w:pPr>
    </w:p>
    <w:p w14:paraId="40DFB95C"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Felügyelő Bizottság tagjainak összeférhetetlenségére egyebekben az alapszabály IV. C) 10. pontjának rendelkezései az irányadóak.</w:t>
      </w:r>
      <w:r w:rsidRPr="0066102D">
        <w:rPr>
          <w:rFonts w:ascii="Times New Roman" w:hAnsi="Times New Roman" w:cs="Times New Roman"/>
          <w:sz w:val="24"/>
          <w:szCs w:val="24"/>
        </w:rPr>
        <w:tab/>
      </w:r>
    </w:p>
    <w:p w14:paraId="61D6E5D2"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                                                                                                                              </w:t>
      </w:r>
    </w:p>
    <w:p w14:paraId="0C3B9C9B" w14:textId="706D967D"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4./ A Felügyelő Bizottság ülését évente legalább egy alkalommal össze kell hívni. A Felügyelő Bizottság üléseit a felügyelő bizottság elnöke jogosult összehívni a tagoknak címzett, az ülés tervezett napirendjét is tartalmazó írásbeli meghívó útján. A meghívók elküldése és az ülés időpontja között legalább 5 napnak kell eltelnie. Az Elnök köteles a Felügyelő Bizottságot összehívni, ha azt bármely felügyelő bizottsági tag az ok és a cél megjelölésével kezdeményezi.</w:t>
      </w:r>
    </w:p>
    <w:p w14:paraId="65F3AEB0" w14:textId="77777777" w:rsidR="00F37AC4" w:rsidRPr="0066102D" w:rsidRDefault="00F37AC4" w:rsidP="000F61FE">
      <w:pPr>
        <w:jc w:val="both"/>
        <w:rPr>
          <w:rFonts w:ascii="Times New Roman" w:hAnsi="Times New Roman" w:cs="Times New Roman"/>
          <w:sz w:val="24"/>
          <w:szCs w:val="24"/>
        </w:rPr>
      </w:pPr>
    </w:p>
    <w:p w14:paraId="5081819C"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5./ A Felügyelő Bizottság ülése akkor határozatképes, ha azon legalább két tag jelen van. A Felügyelő Bizottság valamennyi határozatát, döntését a jelen lévő tagok egyhangú szavazatával hozza.</w:t>
      </w:r>
    </w:p>
    <w:p w14:paraId="13561830" w14:textId="77777777" w:rsidR="00F37AC4" w:rsidRPr="0066102D" w:rsidRDefault="00F37AC4" w:rsidP="000F61FE">
      <w:pPr>
        <w:jc w:val="both"/>
        <w:rPr>
          <w:rFonts w:ascii="Times New Roman" w:hAnsi="Times New Roman" w:cs="Times New Roman"/>
          <w:sz w:val="24"/>
          <w:szCs w:val="24"/>
        </w:rPr>
      </w:pPr>
    </w:p>
    <w:p w14:paraId="68EAAD18" w14:textId="37332BE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6./ A Felügyelő Bizottság ellenőrzi az Egyesület Alapszabály szerinti törvényes működését és a gazdálkodását, valamint az érvényben lévő törvények, határozatok, rendelkezések betartását. Ellenőrzése során a vezető tisztségviselőktől jelentést, a Szervezet munkavállalóitól tájékoztatást, felvilágosítást kérhet, továbbá az egyesület könyveibe, nyilvántartásaiba betekinthet és azokat megvizsgálhatja. </w:t>
      </w:r>
    </w:p>
    <w:p w14:paraId="0DFF72C0" w14:textId="77777777" w:rsidR="00F37AC4" w:rsidRPr="0066102D" w:rsidRDefault="00F37AC4" w:rsidP="000F61FE">
      <w:pPr>
        <w:jc w:val="both"/>
        <w:rPr>
          <w:rFonts w:ascii="Times New Roman" w:hAnsi="Times New Roman" w:cs="Times New Roman"/>
          <w:sz w:val="24"/>
          <w:szCs w:val="24"/>
        </w:rPr>
      </w:pPr>
    </w:p>
    <w:p w14:paraId="1BE1DAFC"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Elnökségtől jelentést, az egyesület munkavállalóitól pedig tájékoztatást, vagy felvilágosítást kérhet, továbbá az Egyesület könyveibe és irataiba betekinthet, azokat megvizsgálhatja. A bizottság munkájáról évente jelentést tesz az egyesület közgyűlésének.</w:t>
      </w:r>
    </w:p>
    <w:p w14:paraId="429AC7F8" w14:textId="77777777" w:rsidR="00F37AC4" w:rsidRPr="0066102D" w:rsidRDefault="00F37AC4" w:rsidP="000F61FE">
      <w:pPr>
        <w:jc w:val="both"/>
        <w:rPr>
          <w:rFonts w:ascii="Times New Roman" w:hAnsi="Times New Roman" w:cs="Times New Roman"/>
          <w:sz w:val="24"/>
          <w:szCs w:val="24"/>
        </w:rPr>
      </w:pPr>
    </w:p>
    <w:p w14:paraId="46F64771"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Felügyelő Bizottság a feladatai ellátása érdekében szükség esetén jogosult külső szakértő, illetve szakértői testület bevonására is.</w:t>
      </w:r>
    </w:p>
    <w:p w14:paraId="711F856D" w14:textId="77777777" w:rsidR="00F37AC4" w:rsidRPr="0066102D" w:rsidRDefault="00F37AC4" w:rsidP="000F61FE">
      <w:pPr>
        <w:jc w:val="both"/>
        <w:rPr>
          <w:rFonts w:ascii="Times New Roman" w:hAnsi="Times New Roman" w:cs="Times New Roman"/>
          <w:sz w:val="24"/>
          <w:szCs w:val="24"/>
        </w:rPr>
      </w:pPr>
    </w:p>
    <w:p w14:paraId="614E9C75"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7./ A Felügyelő Bizottság elnöke és bármely tagja az egyesület elnökségének ülésén tanácskozási joggal részt vehet.</w:t>
      </w:r>
    </w:p>
    <w:p w14:paraId="1FD52A12" w14:textId="77777777" w:rsidR="00F37AC4" w:rsidRPr="0066102D" w:rsidRDefault="00F37AC4" w:rsidP="000F61FE">
      <w:pPr>
        <w:jc w:val="both"/>
        <w:rPr>
          <w:rFonts w:ascii="Times New Roman" w:hAnsi="Times New Roman" w:cs="Times New Roman"/>
          <w:sz w:val="24"/>
          <w:szCs w:val="24"/>
        </w:rPr>
      </w:pPr>
    </w:p>
    <w:p w14:paraId="4FBBA7CA" w14:textId="41281C74"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8./ A Felügyelő Bizottság köteles a Közgyűlést tájékoztatni és annak összehívását kezdeményezni, ha arról szerez tudomást, hogy:</w:t>
      </w:r>
    </w:p>
    <w:p w14:paraId="6D20D383" w14:textId="77777777" w:rsidR="00F37AC4" w:rsidRPr="0066102D" w:rsidRDefault="00F37AC4" w:rsidP="000F61FE">
      <w:pPr>
        <w:jc w:val="both"/>
        <w:rPr>
          <w:rFonts w:ascii="Times New Roman" w:hAnsi="Times New Roman" w:cs="Times New Roman"/>
          <w:sz w:val="24"/>
          <w:szCs w:val="24"/>
        </w:rPr>
      </w:pPr>
    </w:p>
    <w:p w14:paraId="1F5F2E58" w14:textId="18C114E3"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az Egyesület működése során olyan jogszabálysértés, vagy az egyesület érdekeit egyébként súlyosan sértő esemény (mulasztás) történt, amelynek megszüntetése, vagy következményeinek elhárítása, illetve enyhítése a Közgyűlés döntését teszi szükségessé,</w:t>
      </w:r>
    </w:p>
    <w:p w14:paraId="2181B339"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b) az Elnökség Elnöke, vagy bármely tagja felelősségét megalapozó tény merült fel.</w:t>
      </w:r>
    </w:p>
    <w:p w14:paraId="07C54F9A" w14:textId="77777777" w:rsidR="00F37AC4" w:rsidRPr="0066102D" w:rsidRDefault="00F37AC4" w:rsidP="000F61FE">
      <w:pPr>
        <w:jc w:val="both"/>
        <w:rPr>
          <w:rFonts w:ascii="Times New Roman" w:hAnsi="Times New Roman" w:cs="Times New Roman"/>
          <w:sz w:val="24"/>
          <w:szCs w:val="24"/>
        </w:rPr>
      </w:pPr>
    </w:p>
    <w:p w14:paraId="378B7BC5"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Közgyűlést a Felügyelő Bizottság indítványára annak megtételétől számított harminc napont belül össze kell hívni. E határidő eredménytelen eltelte esetén a Közgyűlés összehívására a Felügyelő Bizottság is jogosult.</w:t>
      </w:r>
    </w:p>
    <w:p w14:paraId="7D181093" w14:textId="77777777" w:rsidR="00F37AC4" w:rsidRPr="0066102D" w:rsidRDefault="00F37AC4" w:rsidP="000F61FE">
      <w:pPr>
        <w:jc w:val="both"/>
        <w:rPr>
          <w:rFonts w:ascii="Times New Roman" w:hAnsi="Times New Roman" w:cs="Times New Roman"/>
          <w:sz w:val="24"/>
          <w:szCs w:val="24"/>
        </w:rPr>
      </w:pPr>
    </w:p>
    <w:p w14:paraId="74BE16A0" w14:textId="77777777" w:rsidR="000F61FE" w:rsidRDefault="000F61FE">
      <w:pPr>
        <w:rPr>
          <w:rFonts w:ascii="Times New Roman" w:hAnsi="Times New Roman" w:cs="Times New Roman"/>
          <w:sz w:val="24"/>
          <w:szCs w:val="24"/>
        </w:rPr>
      </w:pPr>
      <w:r>
        <w:rPr>
          <w:rFonts w:ascii="Times New Roman" w:hAnsi="Times New Roman" w:cs="Times New Roman"/>
          <w:sz w:val="24"/>
          <w:szCs w:val="24"/>
        </w:rPr>
        <w:br w:type="page"/>
      </w:r>
    </w:p>
    <w:p w14:paraId="1F40D9B4" w14:textId="018F6263"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9./Felügyelő bizottság megszűnik:</w:t>
      </w:r>
    </w:p>
    <w:p w14:paraId="15ECA370" w14:textId="77777777" w:rsidR="00F37AC4" w:rsidRPr="0066102D" w:rsidRDefault="00F37AC4" w:rsidP="000F61FE">
      <w:pPr>
        <w:jc w:val="both"/>
        <w:rPr>
          <w:rFonts w:ascii="Times New Roman" w:hAnsi="Times New Roman" w:cs="Times New Roman"/>
          <w:sz w:val="24"/>
          <w:szCs w:val="24"/>
        </w:rPr>
      </w:pPr>
    </w:p>
    <w:p w14:paraId="3246B962" w14:textId="6AEFAC3D" w:rsidR="00F37AC4" w:rsidRPr="0066102D" w:rsidRDefault="00F37AC4" w:rsidP="000F61FE">
      <w:pPr>
        <w:pStyle w:val="Listaszerbekezds"/>
        <w:numPr>
          <w:ilvl w:val="0"/>
          <w:numId w:val="11"/>
        </w:numPr>
        <w:jc w:val="both"/>
        <w:rPr>
          <w:rFonts w:ascii="Times New Roman" w:hAnsi="Times New Roman" w:cs="Times New Roman"/>
          <w:sz w:val="24"/>
          <w:szCs w:val="24"/>
        </w:rPr>
      </w:pPr>
      <w:r w:rsidRPr="0066102D">
        <w:rPr>
          <w:rFonts w:ascii="Times New Roman" w:hAnsi="Times New Roman" w:cs="Times New Roman"/>
          <w:sz w:val="24"/>
          <w:szCs w:val="24"/>
        </w:rPr>
        <w:t>A tag halálával</w:t>
      </w:r>
    </w:p>
    <w:p w14:paraId="5E42B932" w14:textId="652BF887" w:rsidR="00F37AC4" w:rsidRPr="0066102D" w:rsidRDefault="00F37AC4" w:rsidP="000F61FE">
      <w:pPr>
        <w:pStyle w:val="Listaszerbekezds"/>
        <w:numPr>
          <w:ilvl w:val="0"/>
          <w:numId w:val="11"/>
        </w:numPr>
        <w:jc w:val="both"/>
        <w:rPr>
          <w:rFonts w:ascii="Times New Roman" w:hAnsi="Times New Roman" w:cs="Times New Roman"/>
          <w:sz w:val="24"/>
          <w:szCs w:val="24"/>
        </w:rPr>
      </w:pPr>
      <w:r w:rsidRPr="0066102D">
        <w:rPr>
          <w:rFonts w:ascii="Times New Roman" w:hAnsi="Times New Roman" w:cs="Times New Roman"/>
          <w:sz w:val="24"/>
          <w:szCs w:val="24"/>
        </w:rPr>
        <w:t xml:space="preserve">A tag lemondásával, amelyet a tag írásban köteles közölni az egyesület elnökével </w:t>
      </w:r>
    </w:p>
    <w:p w14:paraId="40C78FC7" w14:textId="7C5B2B42" w:rsidR="00F37AC4" w:rsidRPr="0066102D" w:rsidRDefault="00F37AC4" w:rsidP="000F61FE">
      <w:pPr>
        <w:pStyle w:val="Listaszerbekezds"/>
        <w:numPr>
          <w:ilvl w:val="0"/>
          <w:numId w:val="11"/>
        </w:numPr>
        <w:jc w:val="both"/>
        <w:rPr>
          <w:rFonts w:ascii="Times New Roman" w:hAnsi="Times New Roman" w:cs="Times New Roman"/>
          <w:sz w:val="24"/>
          <w:szCs w:val="24"/>
        </w:rPr>
      </w:pPr>
      <w:r w:rsidRPr="0066102D">
        <w:rPr>
          <w:rFonts w:ascii="Times New Roman" w:hAnsi="Times New Roman" w:cs="Times New Roman"/>
          <w:sz w:val="24"/>
          <w:szCs w:val="24"/>
        </w:rPr>
        <w:t xml:space="preserve">A Közgyűlés általi visszahívásra, ha a tag bármely okból feladatait nem látja el és e miatt a Bizottság működése elnehezül. </w:t>
      </w:r>
    </w:p>
    <w:p w14:paraId="42E38C40" w14:textId="6B0A3FA2" w:rsidR="00F37AC4" w:rsidRPr="0066102D" w:rsidRDefault="00F37AC4" w:rsidP="000F61FE">
      <w:pPr>
        <w:pStyle w:val="Listaszerbekezds"/>
        <w:numPr>
          <w:ilvl w:val="0"/>
          <w:numId w:val="11"/>
        </w:numPr>
        <w:jc w:val="both"/>
        <w:rPr>
          <w:rFonts w:ascii="Times New Roman" w:hAnsi="Times New Roman" w:cs="Times New Roman"/>
          <w:sz w:val="24"/>
          <w:szCs w:val="24"/>
        </w:rPr>
      </w:pPr>
      <w:r w:rsidRPr="0066102D">
        <w:rPr>
          <w:rFonts w:ascii="Times New Roman" w:hAnsi="Times New Roman" w:cs="Times New Roman"/>
          <w:sz w:val="24"/>
          <w:szCs w:val="24"/>
        </w:rPr>
        <w:t>Az Egyesület megszűnésével,</w:t>
      </w:r>
    </w:p>
    <w:p w14:paraId="2E884D9D" w14:textId="0A6096E5" w:rsidR="00F37AC4" w:rsidRPr="0066102D" w:rsidRDefault="00F37AC4" w:rsidP="000F61FE">
      <w:pPr>
        <w:pStyle w:val="Listaszerbekezds"/>
        <w:numPr>
          <w:ilvl w:val="0"/>
          <w:numId w:val="11"/>
        </w:numPr>
        <w:jc w:val="both"/>
        <w:rPr>
          <w:rFonts w:ascii="Times New Roman" w:hAnsi="Times New Roman" w:cs="Times New Roman"/>
          <w:sz w:val="24"/>
          <w:szCs w:val="24"/>
        </w:rPr>
      </w:pPr>
      <w:r w:rsidRPr="0066102D">
        <w:rPr>
          <w:rFonts w:ascii="Times New Roman" w:hAnsi="Times New Roman" w:cs="Times New Roman"/>
          <w:sz w:val="24"/>
          <w:szCs w:val="24"/>
        </w:rPr>
        <w:t>Ha a tag a 30.§ (4) bekezdésben meghatározott összeférhetetlenségi állapotát 30 napon belül nem szünteti meg.</w:t>
      </w:r>
    </w:p>
    <w:p w14:paraId="3E165C1F" w14:textId="27145750" w:rsidR="00F37AC4" w:rsidRPr="0066102D" w:rsidRDefault="00F37AC4" w:rsidP="000F61FE">
      <w:pPr>
        <w:pStyle w:val="Listaszerbekezds"/>
        <w:numPr>
          <w:ilvl w:val="0"/>
          <w:numId w:val="11"/>
        </w:numPr>
        <w:jc w:val="both"/>
        <w:rPr>
          <w:rFonts w:ascii="Times New Roman" w:hAnsi="Times New Roman" w:cs="Times New Roman"/>
          <w:sz w:val="24"/>
          <w:szCs w:val="24"/>
        </w:rPr>
      </w:pPr>
      <w:r w:rsidRPr="0066102D">
        <w:rPr>
          <w:rFonts w:ascii="Times New Roman" w:hAnsi="Times New Roman" w:cs="Times New Roman"/>
          <w:sz w:val="24"/>
          <w:szCs w:val="24"/>
        </w:rPr>
        <w:t>A határozott idő lejártával.</w:t>
      </w:r>
    </w:p>
    <w:p w14:paraId="7AD8F42A" w14:textId="77777777" w:rsidR="00F37AC4" w:rsidRPr="0066102D" w:rsidRDefault="00F37AC4" w:rsidP="000F61FE">
      <w:pPr>
        <w:jc w:val="both"/>
        <w:rPr>
          <w:rFonts w:ascii="Times New Roman" w:hAnsi="Times New Roman" w:cs="Times New Roman"/>
          <w:sz w:val="24"/>
          <w:szCs w:val="24"/>
        </w:rPr>
      </w:pPr>
    </w:p>
    <w:p w14:paraId="701BE67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Ha valamelyik bizottsági tag tagsága annak lejártát megelőzően megszűnik, helyébe a legtöbb szavazatot kapott póttag lép, akinek megbízatása csak a hátralévő időtartamra szól. </w:t>
      </w:r>
    </w:p>
    <w:p w14:paraId="79656321" w14:textId="77777777" w:rsidR="00F37AC4" w:rsidRPr="0066102D" w:rsidRDefault="00F37AC4" w:rsidP="000F61FE">
      <w:pPr>
        <w:jc w:val="both"/>
        <w:rPr>
          <w:rFonts w:ascii="Times New Roman" w:hAnsi="Times New Roman" w:cs="Times New Roman"/>
          <w:sz w:val="24"/>
          <w:szCs w:val="24"/>
        </w:rPr>
      </w:pPr>
    </w:p>
    <w:p w14:paraId="4198EB97" w14:textId="77777777" w:rsidR="00F37AC4" w:rsidRPr="0066102D" w:rsidRDefault="00F37AC4" w:rsidP="000F61FE">
      <w:pPr>
        <w:jc w:val="both"/>
        <w:rPr>
          <w:rFonts w:ascii="Times New Roman" w:hAnsi="Times New Roman" w:cs="Times New Roman"/>
          <w:sz w:val="24"/>
          <w:szCs w:val="24"/>
        </w:rPr>
      </w:pPr>
    </w:p>
    <w:p w14:paraId="2292CA69" w14:textId="77777777" w:rsidR="00F37AC4" w:rsidRPr="0066102D" w:rsidRDefault="00F37AC4" w:rsidP="000F61FE">
      <w:pPr>
        <w:jc w:val="both"/>
        <w:rPr>
          <w:rFonts w:ascii="Times New Roman" w:hAnsi="Times New Roman" w:cs="Times New Roman"/>
          <w:sz w:val="24"/>
          <w:szCs w:val="24"/>
        </w:rPr>
      </w:pPr>
    </w:p>
    <w:p w14:paraId="746BEDB7" w14:textId="77777777"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t>V. KÉPVISELET</w:t>
      </w:r>
    </w:p>
    <w:p w14:paraId="6204A2C9" w14:textId="77777777" w:rsidR="00F37AC4" w:rsidRPr="0066102D" w:rsidRDefault="00F37AC4" w:rsidP="000F61FE">
      <w:pPr>
        <w:jc w:val="both"/>
        <w:rPr>
          <w:rFonts w:ascii="Times New Roman" w:hAnsi="Times New Roman" w:cs="Times New Roman"/>
          <w:sz w:val="24"/>
          <w:szCs w:val="24"/>
        </w:rPr>
      </w:pPr>
    </w:p>
    <w:p w14:paraId="66E5E7B0" w14:textId="77777777"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t>AZ ELNÖK ÉS AZ ALELNÖK</w:t>
      </w:r>
    </w:p>
    <w:p w14:paraId="1CF62FA5" w14:textId="77777777" w:rsidR="00F37AC4" w:rsidRPr="0066102D" w:rsidRDefault="00F37AC4" w:rsidP="000F61FE">
      <w:pPr>
        <w:jc w:val="both"/>
        <w:rPr>
          <w:rFonts w:ascii="Times New Roman" w:hAnsi="Times New Roman" w:cs="Times New Roman"/>
          <w:sz w:val="24"/>
          <w:szCs w:val="24"/>
        </w:rPr>
      </w:pPr>
    </w:p>
    <w:p w14:paraId="2B8E853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Elnök:</w:t>
      </w:r>
    </w:p>
    <w:p w14:paraId="15995245"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 Az Egyesületet az Elnök képviseli, tartós akadályoztatása esetén jogkörében az Alelnök jár el. Az Elnök képviseli az Egyesületet bíróságok, hatóságok és egyéb szervek előtt, továbbá harmadik személyekkel szemben, esetenként vagy az ügyek meghatározott részére nézve azonban képviseleti jogát az Egyesület munkatársára, vagy külső harmadik személyre írásbeli meghatalmazással átruházhatja. Az Elnök gyakorolja a munkáltatói jogokat az Egyesület alkalmazottai felett. Az Egyesület elnöke jogosult az alkalmazottak alapbérének és költségtérítésének összegét meghatározni.</w:t>
      </w:r>
    </w:p>
    <w:p w14:paraId="35F5D8E4"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Egyesület nevében önálló aláírásra az Egyesület elnöke jogosult, amennyiben az alapító okirat másként nem rendelkezik.</w:t>
      </w:r>
    </w:p>
    <w:p w14:paraId="338E62AB"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Egyesület bankszámlája feletti rendelkezésre az elnök jogosult, az irodavezető gyakorlati közreműködésével.</w:t>
      </w:r>
    </w:p>
    <w:p w14:paraId="786C0AAA"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Az Egyesület elnökét az egyesület minden kiadásával kapcsolatban utalványozási jog illeti meg, kivéve az elnököt személyesen érintő költségek tekintetében. Ezekben az esetekben kizárólag az alelnök jogosult az utalványozásra. </w:t>
      </w:r>
    </w:p>
    <w:p w14:paraId="63E22613" w14:textId="77777777" w:rsidR="00F37AC4" w:rsidRPr="0066102D" w:rsidRDefault="00F37AC4" w:rsidP="000F61FE">
      <w:pPr>
        <w:jc w:val="both"/>
        <w:rPr>
          <w:rFonts w:ascii="Times New Roman" w:hAnsi="Times New Roman" w:cs="Times New Roman"/>
          <w:sz w:val="24"/>
          <w:szCs w:val="24"/>
        </w:rPr>
      </w:pPr>
    </w:p>
    <w:p w14:paraId="75DB8CBA"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2./ Az egyesületi vagyonból történő kifizetésekhez, a bankszámláról történő rendelkezéshez és mindenféle kötelezettség vállalásokhoz az Egyesület Elnökének kizárólagos jogköre, akadályoztatása esetén az Alelnök, vagy az elnök által írásban felhatalmazott személy jogosult.</w:t>
      </w:r>
    </w:p>
    <w:p w14:paraId="02B2B602" w14:textId="77777777" w:rsidR="00F37AC4" w:rsidRPr="0066102D" w:rsidRDefault="00F37AC4" w:rsidP="000F61FE">
      <w:pPr>
        <w:jc w:val="both"/>
        <w:rPr>
          <w:rFonts w:ascii="Times New Roman" w:hAnsi="Times New Roman" w:cs="Times New Roman"/>
          <w:sz w:val="24"/>
          <w:szCs w:val="24"/>
        </w:rPr>
      </w:pPr>
    </w:p>
    <w:p w14:paraId="1CFD16B6"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Alelnök:</w:t>
      </w:r>
    </w:p>
    <w:p w14:paraId="345D0F80"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Részt vesz az egyesület munkájában.</w:t>
      </w:r>
    </w:p>
    <w:p w14:paraId="712861A3"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Az elnök távollétében az Alelnök egy másik gyengén látó elnökségi taggal együtt képviseli az egyesületet.   </w:t>
      </w:r>
    </w:p>
    <w:p w14:paraId="353696A3"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külső Szervekkel az Elnök előzetes hozzájárulásával létesíthet megállapodásokat. Köteles a tisztségével vállalt feladatokat minden esetben elvégezni, végrehajtani.</w:t>
      </w:r>
    </w:p>
    <w:p w14:paraId="0A3DBEC3" w14:textId="77777777" w:rsidR="00F37AC4" w:rsidRPr="0066102D" w:rsidRDefault="00F37AC4" w:rsidP="000F61FE">
      <w:pPr>
        <w:jc w:val="both"/>
        <w:rPr>
          <w:rFonts w:ascii="Times New Roman" w:hAnsi="Times New Roman" w:cs="Times New Roman"/>
          <w:sz w:val="24"/>
          <w:szCs w:val="24"/>
        </w:rPr>
      </w:pPr>
    </w:p>
    <w:p w14:paraId="7DCC069E" w14:textId="77777777" w:rsidR="00F37AC4" w:rsidRPr="0066102D" w:rsidRDefault="00F37AC4" w:rsidP="000F61FE">
      <w:pPr>
        <w:jc w:val="both"/>
        <w:rPr>
          <w:rFonts w:ascii="Times New Roman" w:hAnsi="Times New Roman" w:cs="Times New Roman"/>
          <w:sz w:val="24"/>
          <w:szCs w:val="24"/>
        </w:rPr>
      </w:pPr>
    </w:p>
    <w:p w14:paraId="1726DC0E" w14:textId="77777777" w:rsidR="00F37AC4" w:rsidRPr="0066102D" w:rsidRDefault="00F37AC4" w:rsidP="000F61FE">
      <w:pPr>
        <w:jc w:val="both"/>
        <w:rPr>
          <w:rFonts w:ascii="Times New Roman" w:hAnsi="Times New Roman" w:cs="Times New Roman"/>
          <w:sz w:val="24"/>
          <w:szCs w:val="24"/>
        </w:rPr>
      </w:pPr>
    </w:p>
    <w:p w14:paraId="48D4B3EA" w14:textId="77777777"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t>VI. AZ EGYESÜLET VAGYONA ÉS GAZDÁLKODÁSA</w:t>
      </w:r>
    </w:p>
    <w:p w14:paraId="23070601" w14:textId="77777777" w:rsidR="00F37AC4" w:rsidRPr="0066102D" w:rsidRDefault="00F37AC4" w:rsidP="000F61FE">
      <w:pPr>
        <w:jc w:val="both"/>
        <w:rPr>
          <w:rFonts w:ascii="Times New Roman" w:hAnsi="Times New Roman" w:cs="Times New Roman"/>
          <w:sz w:val="24"/>
          <w:szCs w:val="24"/>
        </w:rPr>
      </w:pPr>
    </w:p>
    <w:p w14:paraId="5F7E20B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 Az Egyesület saját vagyonával a vonatkozó pénzügyi rendelkezések alapján a Közgyűlés által jóváhagyott költségvetés szerint gazdálkodik.</w:t>
      </w:r>
    </w:p>
    <w:p w14:paraId="04B9E9D8" w14:textId="77777777" w:rsidR="00F37AC4" w:rsidRPr="0066102D" w:rsidRDefault="00F37AC4" w:rsidP="000F61FE">
      <w:pPr>
        <w:jc w:val="both"/>
        <w:rPr>
          <w:rFonts w:ascii="Times New Roman" w:hAnsi="Times New Roman" w:cs="Times New Roman"/>
          <w:sz w:val="24"/>
          <w:szCs w:val="24"/>
        </w:rPr>
      </w:pPr>
    </w:p>
    <w:p w14:paraId="6B4CC361"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2./ Az Egyesület tartozásaiért teljes vagyonával felel, a tagok saját vagyonukkal nem felelnek az Egyesület tartozásaiért. A vezető gondatlan károkozás esetén a teljes kárért felel.</w:t>
      </w:r>
    </w:p>
    <w:p w14:paraId="7AF05E1D" w14:textId="77777777" w:rsidR="00F37AC4" w:rsidRPr="0066102D" w:rsidRDefault="00F37AC4" w:rsidP="000F61FE">
      <w:pPr>
        <w:jc w:val="both"/>
        <w:rPr>
          <w:rFonts w:ascii="Times New Roman" w:hAnsi="Times New Roman" w:cs="Times New Roman"/>
          <w:sz w:val="24"/>
          <w:szCs w:val="24"/>
        </w:rPr>
      </w:pPr>
    </w:p>
    <w:p w14:paraId="725784BB"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3./ Az Egyesület vagyona az alábbi bevételeiből képződik:</w:t>
      </w:r>
    </w:p>
    <w:p w14:paraId="228BE010" w14:textId="77777777" w:rsidR="00F37AC4" w:rsidRPr="0066102D" w:rsidRDefault="00F37AC4" w:rsidP="000F61FE">
      <w:pPr>
        <w:jc w:val="both"/>
        <w:rPr>
          <w:rFonts w:ascii="Times New Roman" w:hAnsi="Times New Roman" w:cs="Times New Roman"/>
          <w:sz w:val="24"/>
          <w:szCs w:val="24"/>
        </w:rPr>
      </w:pPr>
    </w:p>
    <w:p w14:paraId="6B1F8F77" w14:textId="723CB8C2" w:rsidR="00F37AC4" w:rsidRPr="0066102D" w:rsidRDefault="00F37AC4" w:rsidP="000F61FE">
      <w:pPr>
        <w:pStyle w:val="Listaszerbekezds"/>
        <w:numPr>
          <w:ilvl w:val="0"/>
          <w:numId w:val="12"/>
        </w:numPr>
        <w:jc w:val="both"/>
        <w:rPr>
          <w:rFonts w:ascii="Times New Roman" w:hAnsi="Times New Roman" w:cs="Times New Roman"/>
          <w:sz w:val="24"/>
          <w:szCs w:val="24"/>
        </w:rPr>
      </w:pPr>
      <w:r w:rsidRPr="0066102D">
        <w:rPr>
          <w:rFonts w:ascii="Times New Roman" w:hAnsi="Times New Roman" w:cs="Times New Roman"/>
          <w:sz w:val="24"/>
          <w:szCs w:val="24"/>
        </w:rPr>
        <w:t>az Egyesület tagjaitól, az államháztartás alrendszereitől, vagy más adományozótól közhaszn</w:t>
      </w:r>
      <w:r w:rsidR="0066102D" w:rsidRPr="0066102D">
        <w:rPr>
          <w:rFonts w:ascii="Times New Roman" w:hAnsi="Times New Roman" w:cs="Times New Roman"/>
          <w:sz w:val="24"/>
          <w:szCs w:val="24"/>
        </w:rPr>
        <w:t xml:space="preserve">ú </w:t>
      </w:r>
      <w:r w:rsidRPr="0066102D">
        <w:rPr>
          <w:rFonts w:ascii="Times New Roman" w:hAnsi="Times New Roman" w:cs="Times New Roman"/>
          <w:sz w:val="24"/>
          <w:szCs w:val="24"/>
        </w:rPr>
        <w:t>céljaira, vagy működési költségei fedezésére kapott támogatás, illetve adomány,</w:t>
      </w:r>
    </w:p>
    <w:p w14:paraId="34CFB746" w14:textId="553DE5E4" w:rsidR="00F37AC4" w:rsidRPr="0066102D" w:rsidRDefault="00F37AC4" w:rsidP="000F61FE">
      <w:pPr>
        <w:pStyle w:val="Listaszerbekezds"/>
        <w:numPr>
          <w:ilvl w:val="0"/>
          <w:numId w:val="12"/>
        </w:numPr>
        <w:jc w:val="both"/>
        <w:rPr>
          <w:rFonts w:ascii="Times New Roman" w:hAnsi="Times New Roman" w:cs="Times New Roman"/>
          <w:sz w:val="24"/>
          <w:szCs w:val="24"/>
        </w:rPr>
      </w:pPr>
      <w:r w:rsidRPr="0066102D">
        <w:rPr>
          <w:rFonts w:ascii="Times New Roman" w:hAnsi="Times New Roman" w:cs="Times New Roman"/>
          <w:sz w:val="24"/>
          <w:szCs w:val="24"/>
        </w:rPr>
        <w:t>az alapszabály szerinti közhasznú tevékenység folytatásából származó, ahhoz közvetlenül kapcsolódó bevétel,</w:t>
      </w:r>
    </w:p>
    <w:p w14:paraId="1FB6D9C4" w14:textId="48CC4DC9" w:rsidR="00F37AC4" w:rsidRPr="0066102D" w:rsidRDefault="00F37AC4" w:rsidP="000F61FE">
      <w:pPr>
        <w:pStyle w:val="Listaszerbekezds"/>
        <w:numPr>
          <w:ilvl w:val="0"/>
          <w:numId w:val="12"/>
        </w:numPr>
        <w:jc w:val="both"/>
        <w:rPr>
          <w:rFonts w:ascii="Times New Roman" w:hAnsi="Times New Roman" w:cs="Times New Roman"/>
          <w:sz w:val="24"/>
          <w:szCs w:val="24"/>
        </w:rPr>
      </w:pPr>
      <w:r w:rsidRPr="0066102D">
        <w:rPr>
          <w:rFonts w:ascii="Times New Roman" w:hAnsi="Times New Roman" w:cs="Times New Roman"/>
          <w:sz w:val="24"/>
          <w:szCs w:val="24"/>
        </w:rPr>
        <w:t>az egyéb cél szerinti tevékenység folytatásából származó, ahhoz közvetlenül kapcsolódó bevétel,</w:t>
      </w:r>
    </w:p>
    <w:p w14:paraId="44CCE5CE" w14:textId="0B2D11DB" w:rsidR="00F37AC4" w:rsidRPr="0066102D" w:rsidRDefault="00F37AC4" w:rsidP="000F61FE">
      <w:pPr>
        <w:pStyle w:val="Listaszerbekezds"/>
        <w:numPr>
          <w:ilvl w:val="0"/>
          <w:numId w:val="12"/>
        </w:numPr>
        <w:jc w:val="both"/>
        <w:rPr>
          <w:rFonts w:ascii="Times New Roman" w:hAnsi="Times New Roman" w:cs="Times New Roman"/>
          <w:sz w:val="24"/>
          <w:szCs w:val="24"/>
        </w:rPr>
      </w:pPr>
      <w:r w:rsidRPr="0066102D">
        <w:rPr>
          <w:rFonts w:ascii="Times New Roman" w:hAnsi="Times New Roman" w:cs="Times New Roman"/>
          <w:sz w:val="24"/>
          <w:szCs w:val="24"/>
        </w:rPr>
        <w:t>az Egyesület eszközeinek befektetéséből származó bevétel,</w:t>
      </w:r>
    </w:p>
    <w:p w14:paraId="0398F31F" w14:textId="69A36E24" w:rsidR="00F37AC4" w:rsidRPr="0066102D" w:rsidRDefault="00F37AC4" w:rsidP="000F61FE">
      <w:pPr>
        <w:pStyle w:val="Listaszerbekezds"/>
        <w:numPr>
          <w:ilvl w:val="0"/>
          <w:numId w:val="12"/>
        </w:numPr>
        <w:jc w:val="both"/>
        <w:rPr>
          <w:rFonts w:ascii="Times New Roman" w:hAnsi="Times New Roman" w:cs="Times New Roman"/>
          <w:sz w:val="24"/>
          <w:szCs w:val="24"/>
        </w:rPr>
      </w:pPr>
      <w:r w:rsidRPr="0066102D">
        <w:rPr>
          <w:rFonts w:ascii="Times New Roman" w:hAnsi="Times New Roman" w:cs="Times New Roman"/>
          <w:sz w:val="24"/>
          <w:szCs w:val="24"/>
        </w:rPr>
        <w:t>egyéb, jogszabályokban meghatározott bevétel.</w:t>
      </w:r>
    </w:p>
    <w:p w14:paraId="1DB3933A" w14:textId="77777777" w:rsidR="00F37AC4" w:rsidRPr="0066102D" w:rsidRDefault="00F37AC4" w:rsidP="000F61FE">
      <w:pPr>
        <w:jc w:val="both"/>
        <w:rPr>
          <w:rFonts w:ascii="Times New Roman" w:hAnsi="Times New Roman" w:cs="Times New Roman"/>
          <w:sz w:val="24"/>
          <w:szCs w:val="24"/>
        </w:rPr>
      </w:pPr>
    </w:p>
    <w:p w14:paraId="0D23DCEF" w14:textId="0CC39E12"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4./ Az Egyesület évente képződő vagyona az egyesületi célkitűzés megvalósítása érdekében végzett tevékenységre és az egyesület működésével kapcsolatos kiadások fedezésére használható fel.</w:t>
      </w:r>
    </w:p>
    <w:p w14:paraId="33DF6D87"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Az Egyesület vállalkozói tevékenységet nem folytat, közhasznú tevékenységéért adományt fogadhat el, melyet az egyesület céljaira, vagy tagjainak ingyenes segédeszköz vásárlásra fordítja. </w:t>
      </w:r>
    </w:p>
    <w:p w14:paraId="1D79B06F" w14:textId="77777777" w:rsidR="00F37AC4" w:rsidRPr="0066102D" w:rsidRDefault="00F37AC4" w:rsidP="000F61FE">
      <w:pPr>
        <w:jc w:val="both"/>
        <w:rPr>
          <w:rFonts w:ascii="Times New Roman" w:hAnsi="Times New Roman" w:cs="Times New Roman"/>
          <w:sz w:val="24"/>
          <w:szCs w:val="24"/>
        </w:rPr>
      </w:pPr>
    </w:p>
    <w:p w14:paraId="60724460" w14:textId="77777777" w:rsidR="00F37AC4" w:rsidRPr="0066102D" w:rsidRDefault="00F37AC4" w:rsidP="000F61FE">
      <w:pPr>
        <w:jc w:val="both"/>
        <w:rPr>
          <w:rFonts w:ascii="Times New Roman" w:hAnsi="Times New Roman" w:cs="Times New Roman"/>
          <w:sz w:val="24"/>
          <w:szCs w:val="24"/>
        </w:rPr>
      </w:pPr>
    </w:p>
    <w:p w14:paraId="1AB5FD9B" w14:textId="77777777" w:rsidR="00F37AC4" w:rsidRPr="0066102D" w:rsidRDefault="00F37AC4" w:rsidP="000F61FE">
      <w:pPr>
        <w:jc w:val="both"/>
        <w:rPr>
          <w:rFonts w:ascii="Times New Roman" w:hAnsi="Times New Roman" w:cs="Times New Roman"/>
          <w:sz w:val="24"/>
          <w:szCs w:val="24"/>
        </w:rPr>
      </w:pPr>
    </w:p>
    <w:p w14:paraId="52CED7E8" w14:textId="77777777"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t>VII. BESZÁMOLÁSI SZABÁLYOK</w:t>
      </w:r>
    </w:p>
    <w:p w14:paraId="643DCCC0" w14:textId="77777777" w:rsidR="00F37AC4" w:rsidRPr="0066102D" w:rsidRDefault="00F37AC4" w:rsidP="000F61FE">
      <w:pPr>
        <w:jc w:val="both"/>
        <w:rPr>
          <w:rFonts w:ascii="Times New Roman" w:hAnsi="Times New Roman" w:cs="Times New Roman"/>
          <w:sz w:val="24"/>
          <w:szCs w:val="24"/>
        </w:rPr>
      </w:pPr>
    </w:p>
    <w:p w14:paraId="31E4CA0D"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1./ Az Egyesület köteles az éves beszámoló jóváhagyásával egyidejűleg közhasznúsági jelentést készíteni.</w:t>
      </w:r>
    </w:p>
    <w:p w14:paraId="31282892" w14:textId="4793C891"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Egyesület éves beszámolóját és közhasznúsági jelentését az Elnökség előterjesztése alapján a Közgyűlés nyílt szavazással és egyszerű szótöbbséggel fogadja el. Az éves beszámoló és a közhasznúsági jelentés elfogadása a Közgyűlés kizárólagos hatáskörébe tartozik.</w:t>
      </w:r>
    </w:p>
    <w:p w14:paraId="6CA92654" w14:textId="77777777" w:rsidR="00F37AC4" w:rsidRPr="0066102D" w:rsidRDefault="00F37AC4" w:rsidP="000F61FE">
      <w:pPr>
        <w:jc w:val="both"/>
        <w:rPr>
          <w:rFonts w:ascii="Times New Roman" w:hAnsi="Times New Roman" w:cs="Times New Roman"/>
          <w:sz w:val="24"/>
          <w:szCs w:val="24"/>
        </w:rPr>
      </w:pPr>
    </w:p>
    <w:p w14:paraId="303054AF"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2./ A beszámolót és mellékleteit az OBH részére kell megküldeni, amivel a letétbe helyezési és a közzétételi kötelezettségnek is eleget tesz. </w:t>
      </w:r>
    </w:p>
    <w:p w14:paraId="492D9444"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egyesület beszámolója elkészítésekor a számvitelről szóló törvény, valamint annak felhatalmazása alapján kiadott kormányrendelet előírásait kell alkalmazni.</w:t>
      </w:r>
    </w:p>
    <w:p w14:paraId="749DD49C" w14:textId="77777777" w:rsidR="00F37AC4" w:rsidRPr="0066102D" w:rsidRDefault="00F37AC4" w:rsidP="000F61FE">
      <w:pPr>
        <w:jc w:val="both"/>
        <w:rPr>
          <w:rFonts w:ascii="Times New Roman" w:hAnsi="Times New Roman" w:cs="Times New Roman"/>
          <w:sz w:val="24"/>
          <w:szCs w:val="24"/>
        </w:rPr>
      </w:pPr>
    </w:p>
    <w:p w14:paraId="65F251B1" w14:textId="20D3A90C"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3./ Az Egyesület éves közhasznúsági jelentésébe bárki betekinthet, illetőleg abból saját költségére másolatot készíthet. Az Egyesület a közhasznúsági jelentését, valamint gazdálkodásának legfontosabb adatait az „egyesület honlapján" köteles nyilvánosságra hozni.</w:t>
      </w:r>
    </w:p>
    <w:p w14:paraId="1C34D83B" w14:textId="77777777" w:rsidR="00F37AC4" w:rsidRPr="0066102D" w:rsidRDefault="00F37AC4" w:rsidP="000F61FE">
      <w:pPr>
        <w:jc w:val="both"/>
        <w:rPr>
          <w:rFonts w:ascii="Times New Roman" w:hAnsi="Times New Roman" w:cs="Times New Roman"/>
          <w:sz w:val="24"/>
          <w:szCs w:val="24"/>
        </w:rPr>
      </w:pPr>
    </w:p>
    <w:p w14:paraId="32581C9C" w14:textId="77777777" w:rsidR="00F37AC4" w:rsidRPr="0066102D" w:rsidRDefault="00F37AC4" w:rsidP="000F61FE">
      <w:pPr>
        <w:jc w:val="both"/>
        <w:rPr>
          <w:rFonts w:ascii="Times New Roman" w:hAnsi="Times New Roman" w:cs="Times New Roman"/>
          <w:sz w:val="24"/>
          <w:szCs w:val="24"/>
        </w:rPr>
      </w:pPr>
    </w:p>
    <w:p w14:paraId="794E69F4" w14:textId="77777777" w:rsidR="00F37AC4" w:rsidRPr="0066102D" w:rsidRDefault="00F37AC4" w:rsidP="000F61FE">
      <w:pPr>
        <w:jc w:val="both"/>
        <w:rPr>
          <w:rFonts w:ascii="Times New Roman" w:hAnsi="Times New Roman" w:cs="Times New Roman"/>
          <w:sz w:val="24"/>
          <w:szCs w:val="24"/>
        </w:rPr>
      </w:pPr>
    </w:p>
    <w:p w14:paraId="5043BB50" w14:textId="77777777"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t>VIII. EGYÉB RENDELKEZÉSEK</w:t>
      </w:r>
    </w:p>
    <w:p w14:paraId="5175C7B3" w14:textId="77777777" w:rsidR="00F37AC4" w:rsidRPr="0066102D" w:rsidRDefault="00F37AC4" w:rsidP="000F61FE">
      <w:pPr>
        <w:jc w:val="both"/>
        <w:rPr>
          <w:rFonts w:ascii="Times New Roman" w:hAnsi="Times New Roman" w:cs="Times New Roman"/>
          <w:sz w:val="24"/>
          <w:szCs w:val="24"/>
        </w:rPr>
      </w:pPr>
    </w:p>
    <w:p w14:paraId="2E7AFD7D"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Egyesület megszűnése:</w:t>
      </w:r>
    </w:p>
    <w:p w14:paraId="3F5B679F"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1./ Jogutódlással történő megszűnés: </w:t>
      </w:r>
    </w:p>
    <w:p w14:paraId="7B8F0224" w14:textId="211E4D06"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Az egyesület más jogi személlyé nem alakulhat át, csak egyesülettel egyesülhet és csak egyesületekre válhat szét.</w:t>
      </w:r>
    </w:p>
    <w:p w14:paraId="3852159E" w14:textId="7E1D9F1E"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lastRenderedPageBreak/>
        <w:t>2./ J</w:t>
      </w:r>
      <w:bookmarkStart w:id="0" w:name="_GoBack"/>
      <w:bookmarkEnd w:id="0"/>
      <w:r w:rsidRPr="0066102D">
        <w:rPr>
          <w:rFonts w:ascii="Times New Roman" w:hAnsi="Times New Roman" w:cs="Times New Roman"/>
          <w:sz w:val="24"/>
          <w:szCs w:val="24"/>
        </w:rPr>
        <w:t>ogutódnélküli megszűnés:</w:t>
      </w:r>
    </w:p>
    <w:p w14:paraId="40140FA9" w14:textId="7308EE59"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A jogi személy jogutód nélküli megszűnésének általános esetein túl az egyesület jogutód nélkül megszűnik, ha az egyesület megvalósította célját, vagy az egyesület céljának megvalósítása lehetetlenné vált és új célt nem határoztak meg, vagy az egyesület tagjainak a száma hat hónapon keresztül nem éri el a tíz főt. </w:t>
      </w:r>
    </w:p>
    <w:p w14:paraId="5CA9A840" w14:textId="77777777" w:rsidR="00F37AC4" w:rsidRPr="0066102D" w:rsidRDefault="00F37AC4" w:rsidP="000F61FE">
      <w:pPr>
        <w:jc w:val="both"/>
        <w:rPr>
          <w:rFonts w:ascii="Times New Roman" w:hAnsi="Times New Roman" w:cs="Times New Roman"/>
          <w:sz w:val="24"/>
          <w:szCs w:val="24"/>
        </w:rPr>
      </w:pPr>
    </w:p>
    <w:p w14:paraId="73A881A1"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Ha az egyesület egy másik egyesülettel egyesül (összeolvad, beolvad), a Közgyűlés az Egyesület felszámolásáról határoz, a Bíróság felosztlatja törvényességi, ellenőrzési eljárás eredményeként, a bíróság megszünteti és az Egyesületet a nyilvántartásból törli.</w:t>
      </w:r>
    </w:p>
    <w:p w14:paraId="2281EA49"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Fizetésképtelenség miatt indult eljárásban a Bíróság megszünteti és az egyesületet a nyilvántartásból törli. </w:t>
      </w:r>
    </w:p>
    <w:p w14:paraId="6D05C277" w14:textId="77777777" w:rsidR="00F37AC4" w:rsidRPr="0066102D" w:rsidRDefault="00F37AC4" w:rsidP="000F61FE">
      <w:pPr>
        <w:jc w:val="both"/>
        <w:rPr>
          <w:rFonts w:ascii="Times New Roman" w:hAnsi="Times New Roman" w:cs="Times New Roman"/>
          <w:sz w:val="24"/>
          <w:szCs w:val="24"/>
        </w:rPr>
      </w:pPr>
    </w:p>
    <w:p w14:paraId="1102482B" w14:textId="77777777" w:rsidR="00F37AC4" w:rsidRPr="0066102D" w:rsidRDefault="00F37AC4" w:rsidP="000F61FE">
      <w:pPr>
        <w:jc w:val="both"/>
        <w:rPr>
          <w:rFonts w:ascii="Times New Roman" w:hAnsi="Times New Roman" w:cs="Times New Roman"/>
          <w:sz w:val="24"/>
          <w:szCs w:val="24"/>
        </w:rPr>
      </w:pPr>
    </w:p>
    <w:p w14:paraId="1F9753B1" w14:textId="77777777" w:rsidR="00F37AC4" w:rsidRPr="0066102D" w:rsidRDefault="00F37AC4" w:rsidP="000F61FE">
      <w:pPr>
        <w:jc w:val="both"/>
        <w:rPr>
          <w:rFonts w:ascii="Times New Roman" w:hAnsi="Times New Roman" w:cs="Times New Roman"/>
          <w:sz w:val="24"/>
          <w:szCs w:val="24"/>
        </w:rPr>
      </w:pPr>
    </w:p>
    <w:p w14:paraId="0B727E60" w14:textId="77777777" w:rsidR="00F37AC4" w:rsidRPr="007A05A3" w:rsidRDefault="00F37AC4" w:rsidP="000F61FE">
      <w:pPr>
        <w:jc w:val="both"/>
        <w:rPr>
          <w:rFonts w:ascii="Times New Roman" w:hAnsi="Times New Roman" w:cs="Times New Roman"/>
          <w:b/>
          <w:bCs/>
          <w:sz w:val="24"/>
          <w:szCs w:val="24"/>
        </w:rPr>
      </w:pPr>
      <w:r w:rsidRPr="007A05A3">
        <w:rPr>
          <w:rFonts w:ascii="Times New Roman" w:hAnsi="Times New Roman" w:cs="Times New Roman"/>
          <w:b/>
          <w:bCs/>
          <w:sz w:val="24"/>
          <w:szCs w:val="24"/>
        </w:rPr>
        <w:t>IX. ZÁRÓ RENDELKEZÉSEK</w:t>
      </w:r>
    </w:p>
    <w:p w14:paraId="4266F0E2" w14:textId="77777777" w:rsidR="00F37AC4" w:rsidRPr="0066102D" w:rsidRDefault="00F37AC4" w:rsidP="000F61FE">
      <w:pPr>
        <w:jc w:val="both"/>
        <w:rPr>
          <w:rFonts w:ascii="Times New Roman" w:hAnsi="Times New Roman" w:cs="Times New Roman"/>
          <w:sz w:val="24"/>
          <w:szCs w:val="24"/>
        </w:rPr>
      </w:pPr>
    </w:p>
    <w:p w14:paraId="0233D6F0"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jelen Szervezeti és Működési Szabályzat az elfogadás napján lép hatályba.</w:t>
      </w:r>
    </w:p>
    <w:p w14:paraId="19C95795" w14:textId="77777777" w:rsidR="00F37AC4" w:rsidRPr="0066102D" w:rsidRDefault="00F37AC4" w:rsidP="000F61FE">
      <w:pPr>
        <w:jc w:val="both"/>
        <w:rPr>
          <w:rFonts w:ascii="Times New Roman" w:hAnsi="Times New Roman" w:cs="Times New Roman"/>
          <w:sz w:val="24"/>
          <w:szCs w:val="24"/>
        </w:rPr>
      </w:pPr>
    </w:p>
    <w:p w14:paraId="5C31B0EB" w14:textId="77777777" w:rsidR="00F37AC4" w:rsidRPr="0066102D" w:rsidRDefault="00F37AC4" w:rsidP="000F61FE">
      <w:pPr>
        <w:jc w:val="both"/>
        <w:rPr>
          <w:rFonts w:ascii="Times New Roman" w:hAnsi="Times New Roman" w:cs="Times New Roman"/>
          <w:sz w:val="24"/>
          <w:szCs w:val="24"/>
        </w:rPr>
      </w:pPr>
    </w:p>
    <w:p w14:paraId="795D0447" w14:textId="77777777" w:rsidR="00F37AC4" w:rsidRPr="0066102D" w:rsidRDefault="00F37AC4" w:rsidP="000F61FE">
      <w:pPr>
        <w:jc w:val="both"/>
        <w:rPr>
          <w:rFonts w:ascii="Times New Roman" w:hAnsi="Times New Roman" w:cs="Times New Roman"/>
          <w:sz w:val="24"/>
          <w:szCs w:val="24"/>
        </w:rPr>
      </w:pPr>
    </w:p>
    <w:p w14:paraId="007A20FE"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 xml:space="preserve">Kelt, Szombathely, 2021. január 25. </w:t>
      </w:r>
    </w:p>
    <w:p w14:paraId="7087F944" w14:textId="77777777" w:rsidR="00F37AC4" w:rsidRPr="0066102D" w:rsidRDefault="00F37AC4" w:rsidP="000F61FE">
      <w:pPr>
        <w:jc w:val="both"/>
        <w:rPr>
          <w:rFonts w:ascii="Times New Roman" w:hAnsi="Times New Roman" w:cs="Times New Roman"/>
          <w:sz w:val="24"/>
          <w:szCs w:val="24"/>
        </w:rPr>
      </w:pPr>
    </w:p>
    <w:p w14:paraId="2B728FBA" w14:textId="77777777" w:rsidR="00F37AC4" w:rsidRPr="0066102D" w:rsidRDefault="00F37AC4" w:rsidP="000F61FE">
      <w:pPr>
        <w:jc w:val="both"/>
        <w:rPr>
          <w:rFonts w:ascii="Times New Roman" w:hAnsi="Times New Roman" w:cs="Times New Roman"/>
          <w:sz w:val="24"/>
          <w:szCs w:val="24"/>
        </w:rPr>
      </w:pPr>
    </w:p>
    <w:p w14:paraId="6500AD4E" w14:textId="77777777" w:rsidR="00F37AC4" w:rsidRPr="0066102D" w:rsidRDefault="00F37AC4" w:rsidP="000F61FE">
      <w:pPr>
        <w:jc w:val="both"/>
        <w:rPr>
          <w:rFonts w:ascii="Times New Roman" w:hAnsi="Times New Roman" w:cs="Times New Roman"/>
          <w:sz w:val="24"/>
          <w:szCs w:val="24"/>
        </w:rPr>
      </w:pPr>
      <w:r w:rsidRPr="0066102D">
        <w:rPr>
          <w:rFonts w:ascii="Times New Roman" w:hAnsi="Times New Roman" w:cs="Times New Roman"/>
          <w:sz w:val="24"/>
          <w:szCs w:val="24"/>
        </w:rPr>
        <w:t>A Szabályzatot az Egyesület Közgyűlésének 2021. május 28-án tartott ülése elfogadta és megállapította, hogy a jelen szabályzat hatályos.</w:t>
      </w:r>
    </w:p>
    <w:p w14:paraId="446967D9" w14:textId="28E3E6F5" w:rsidR="00F37AC4" w:rsidRDefault="00F37AC4" w:rsidP="00F37AC4">
      <w:pPr>
        <w:rPr>
          <w:rFonts w:ascii="Times New Roman" w:hAnsi="Times New Roman" w:cs="Times New Roman"/>
          <w:sz w:val="24"/>
          <w:szCs w:val="24"/>
        </w:rPr>
      </w:pPr>
    </w:p>
    <w:p w14:paraId="4A20103B" w14:textId="4B1B8F5C" w:rsidR="007A05A3" w:rsidRDefault="007A05A3" w:rsidP="00F37AC4">
      <w:pPr>
        <w:rPr>
          <w:rFonts w:ascii="Times New Roman" w:hAnsi="Times New Roman" w:cs="Times New Roman"/>
          <w:sz w:val="24"/>
          <w:szCs w:val="24"/>
        </w:rPr>
      </w:pPr>
    </w:p>
    <w:p w14:paraId="7B5793C9" w14:textId="77777777" w:rsidR="007A05A3" w:rsidRPr="0066102D" w:rsidRDefault="007A05A3" w:rsidP="00F37AC4">
      <w:pPr>
        <w:rPr>
          <w:rFonts w:ascii="Times New Roman" w:hAnsi="Times New Roman" w:cs="Times New Roman"/>
          <w:sz w:val="24"/>
          <w:szCs w:val="24"/>
        </w:rPr>
      </w:pPr>
    </w:p>
    <w:p w14:paraId="50CB9008" w14:textId="32C64FB4" w:rsidR="00F37AC4" w:rsidRPr="0066102D" w:rsidRDefault="007A05A3" w:rsidP="007A05A3">
      <w:pPr>
        <w:ind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37AC4" w:rsidRPr="0066102D">
        <w:rPr>
          <w:rFonts w:ascii="Times New Roman" w:hAnsi="Times New Roman" w:cs="Times New Roman"/>
          <w:sz w:val="24"/>
          <w:szCs w:val="24"/>
        </w:rPr>
        <w:t xml:space="preserve"> …………………………</w:t>
      </w:r>
    </w:p>
    <w:p w14:paraId="2C6171A7" w14:textId="17A19139" w:rsidR="00F37AC4" w:rsidRPr="0066102D" w:rsidRDefault="00F37AC4" w:rsidP="00F37AC4">
      <w:pPr>
        <w:rPr>
          <w:rFonts w:ascii="Times New Roman" w:hAnsi="Times New Roman" w:cs="Times New Roman"/>
          <w:sz w:val="24"/>
          <w:szCs w:val="24"/>
        </w:rPr>
      </w:pPr>
      <w:r w:rsidRPr="0066102D">
        <w:rPr>
          <w:rFonts w:ascii="Times New Roman" w:hAnsi="Times New Roman" w:cs="Times New Roman"/>
          <w:sz w:val="24"/>
          <w:szCs w:val="24"/>
        </w:rPr>
        <w:tab/>
      </w:r>
      <w:r w:rsidR="007A05A3">
        <w:rPr>
          <w:rFonts w:ascii="Times New Roman" w:hAnsi="Times New Roman" w:cs="Times New Roman"/>
          <w:sz w:val="24"/>
          <w:szCs w:val="24"/>
        </w:rPr>
        <w:t xml:space="preserve">    </w:t>
      </w:r>
      <w:r w:rsidRPr="0066102D">
        <w:rPr>
          <w:rFonts w:ascii="Times New Roman" w:hAnsi="Times New Roman" w:cs="Times New Roman"/>
          <w:sz w:val="24"/>
          <w:szCs w:val="24"/>
        </w:rPr>
        <w:t>az Egyesület elnöke</w:t>
      </w:r>
      <w:r w:rsidR="007A05A3">
        <w:rPr>
          <w:rFonts w:ascii="Times New Roman" w:hAnsi="Times New Roman" w:cs="Times New Roman"/>
          <w:sz w:val="24"/>
          <w:szCs w:val="24"/>
        </w:rPr>
        <w:tab/>
      </w:r>
      <w:r w:rsidR="007A05A3">
        <w:rPr>
          <w:rFonts w:ascii="Times New Roman" w:hAnsi="Times New Roman" w:cs="Times New Roman"/>
          <w:sz w:val="24"/>
          <w:szCs w:val="24"/>
        </w:rPr>
        <w:tab/>
      </w:r>
      <w:r w:rsidR="007A05A3">
        <w:rPr>
          <w:rFonts w:ascii="Times New Roman" w:hAnsi="Times New Roman" w:cs="Times New Roman"/>
          <w:sz w:val="24"/>
          <w:szCs w:val="24"/>
        </w:rPr>
        <w:tab/>
      </w:r>
      <w:r w:rsidR="007A05A3">
        <w:rPr>
          <w:rFonts w:ascii="Times New Roman" w:hAnsi="Times New Roman" w:cs="Times New Roman"/>
          <w:sz w:val="24"/>
          <w:szCs w:val="24"/>
        </w:rPr>
        <w:tab/>
      </w:r>
      <w:r w:rsidR="007A05A3">
        <w:rPr>
          <w:rFonts w:ascii="Times New Roman" w:hAnsi="Times New Roman" w:cs="Times New Roman"/>
          <w:sz w:val="24"/>
          <w:szCs w:val="24"/>
        </w:rPr>
        <w:tab/>
      </w:r>
      <w:r w:rsidRPr="0066102D">
        <w:rPr>
          <w:rFonts w:ascii="Times New Roman" w:hAnsi="Times New Roman" w:cs="Times New Roman"/>
          <w:sz w:val="24"/>
          <w:szCs w:val="24"/>
        </w:rPr>
        <w:t>az Egyesület alelnöke</w:t>
      </w:r>
    </w:p>
    <w:p w14:paraId="3151D8FA" w14:textId="77777777" w:rsidR="00F37AC4" w:rsidRPr="0066102D" w:rsidRDefault="00F37AC4" w:rsidP="00F37AC4">
      <w:pPr>
        <w:rPr>
          <w:rFonts w:ascii="Times New Roman" w:hAnsi="Times New Roman" w:cs="Times New Roman"/>
          <w:sz w:val="24"/>
          <w:szCs w:val="24"/>
        </w:rPr>
      </w:pPr>
    </w:p>
    <w:p w14:paraId="2BFDC956" w14:textId="77777777" w:rsidR="00F37AC4" w:rsidRPr="0066102D" w:rsidRDefault="00F37AC4" w:rsidP="00F37AC4">
      <w:pPr>
        <w:rPr>
          <w:rFonts w:ascii="Times New Roman" w:hAnsi="Times New Roman" w:cs="Times New Roman"/>
          <w:sz w:val="24"/>
          <w:szCs w:val="24"/>
        </w:rPr>
      </w:pPr>
    </w:p>
    <w:p w14:paraId="74381411" w14:textId="77777777" w:rsidR="00A7516A" w:rsidRPr="0066102D" w:rsidRDefault="00A7516A">
      <w:pPr>
        <w:rPr>
          <w:rFonts w:ascii="Times New Roman" w:hAnsi="Times New Roman" w:cs="Times New Roman"/>
          <w:sz w:val="24"/>
          <w:szCs w:val="24"/>
        </w:rPr>
      </w:pPr>
    </w:p>
    <w:sectPr w:rsidR="00A7516A" w:rsidRPr="006610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28A5C" w14:textId="77777777" w:rsidR="00902B6D" w:rsidRDefault="00902B6D" w:rsidP="007A05A3">
      <w:pPr>
        <w:spacing w:after="0" w:line="240" w:lineRule="auto"/>
      </w:pPr>
      <w:r>
        <w:separator/>
      </w:r>
    </w:p>
  </w:endnote>
  <w:endnote w:type="continuationSeparator" w:id="0">
    <w:p w14:paraId="4DE3C4F4" w14:textId="77777777" w:rsidR="00902B6D" w:rsidRDefault="00902B6D" w:rsidP="007A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049309"/>
      <w:docPartObj>
        <w:docPartGallery w:val="Page Numbers (Bottom of Page)"/>
        <w:docPartUnique/>
      </w:docPartObj>
    </w:sdtPr>
    <w:sdtEndPr/>
    <w:sdtContent>
      <w:p w14:paraId="0DA501F0" w14:textId="0865C5C1" w:rsidR="007A05A3" w:rsidRDefault="007A05A3">
        <w:pPr>
          <w:pStyle w:val="llb"/>
          <w:jc w:val="center"/>
        </w:pPr>
        <w:r>
          <w:fldChar w:fldCharType="begin"/>
        </w:r>
        <w:r>
          <w:instrText>PAGE   \* MERGEFORMAT</w:instrText>
        </w:r>
        <w:r>
          <w:fldChar w:fldCharType="separate"/>
        </w:r>
        <w:r w:rsidR="00B557AF">
          <w:rPr>
            <w:noProof/>
          </w:rPr>
          <w:t>1</w:t>
        </w:r>
        <w:r>
          <w:fldChar w:fldCharType="end"/>
        </w:r>
        <w:r>
          <w:t>. oldal</w:t>
        </w:r>
      </w:p>
    </w:sdtContent>
  </w:sdt>
  <w:p w14:paraId="3484CAD5" w14:textId="77777777" w:rsidR="007A05A3" w:rsidRDefault="007A05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2F5A" w14:textId="77777777" w:rsidR="00902B6D" w:rsidRDefault="00902B6D" w:rsidP="007A05A3">
      <w:pPr>
        <w:spacing w:after="0" w:line="240" w:lineRule="auto"/>
      </w:pPr>
      <w:r>
        <w:separator/>
      </w:r>
    </w:p>
  </w:footnote>
  <w:footnote w:type="continuationSeparator" w:id="0">
    <w:p w14:paraId="4A8A0422" w14:textId="77777777" w:rsidR="00902B6D" w:rsidRDefault="00902B6D" w:rsidP="007A0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113D"/>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8F77DA4"/>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92779FF"/>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B1140B"/>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FF25896"/>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9480769"/>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984861"/>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10B2A71"/>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21A4AAF"/>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DA671E"/>
    <w:multiLevelType w:val="hybridMultilevel"/>
    <w:tmpl w:val="5B3A4F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CD62A4"/>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9F3A98"/>
    <w:multiLevelType w:val="hybridMultilevel"/>
    <w:tmpl w:val="90E05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1"/>
  </w:num>
  <w:num w:numId="5">
    <w:abstractNumId w:val="8"/>
  </w:num>
  <w:num w:numId="6">
    <w:abstractNumId w:val="1"/>
  </w:num>
  <w:num w:numId="7">
    <w:abstractNumId w:val="6"/>
  </w:num>
  <w:num w:numId="8">
    <w:abstractNumId w:val="5"/>
  </w:num>
  <w:num w:numId="9">
    <w:abstractNumId w:val="3"/>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C4"/>
    <w:rsid w:val="000F61FE"/>
    <w:rsid w:val="0066102D"/>
    <w:rsid w:val="007A05A3"/>
    <w:rsid w:val="00902B6D"/>
    <w:rsid w:val="00A7516A"/>
    <w:rsid w:val="00B557AF"/>
    <w:rsid w:val="00BF70F3"/>
    <w:rsid w:val="00F37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02D"/>
    <w:pPr>
      <w:ind w:left="720"/>
      <w:contextualSpacing/>
    </w:pPr>
  </w:style>
  <w:style w:type="paragraph" w:styleId="lfej">
    <w:name w:val="header"/>
    <w:basedOn w:val="Norml"/>
    <w:link w:val="lfejChar"/>
    <w:uiPriority w:val="99"/>
    <w:unhideWhenUsed/>
    <w:rsid w:val="007A05A3"/>
    <w:pPr>
      <w:tabs>
        <w:tab w:val="center" w:pos="4536"/>
        <w:tab w:val="right" w:pos="9072"/>
      </w:tabs>
      <w:spacing w:after="0" w:line="240" w:lineRule="auto"/>
    </w:pPr>
  </w:style>
  <w:style w:type="character" w:customStyle="1" w:styleId="lfejChar">
    <w:name w:val="Élőfej Char"/>
    <w:basedOn w:val="Bekezdsalapbettpusa"/>
    <w:link w:val="lfej"/>
    <w:uiPriority w:val="99"/>
    <w:rsid w:val="007A05A3"/>
  </w:style>
  <w:style w:type="paragraph" w:styleId="llb">
    <w:name w:val="footer"/>
    <w:basedOn w:val="Norml"/>
    <w:link w:val="llbChar"/>
    <w:uiPriority w:val="99"/>
    <w:unhideWhenUsed/>
    <w:rsid w:val="007A05A3"/>
    <w:pPr>
      <w:tabs>
        <w:tab w:val="center" w:pos="4536"/>
        <w:tab w:val="right" w:pos="9072"/>
      </w:tabs>
      <w:spacing w:after="0" w:line="240" w:lineRule="auto"/>
    </w:pPr>
  </w:style>
  <w:style w:type="character" w:customStyle="1" w:styleId="llbChar">
    <w:name w:val="Élőláb Char"/>
    <w:basedOn w:val="Bekezdsalapbettpusa"/>
    <w:link w:val="llb"/>
    <w:uiPriority w:val="99"/>
    <w:rsid w:val="007A05A3"/>
  </w:style>
  <w:style w:type="paragraph" w:styleId="Nincstrkz">
    <w:name w:val="No Spacing"/>
    <w:uiPriority w:val="1"/>
    <w:qFormat/>
    <w:rsid w:val="00BF70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02D"/>
    <w:pPr>
      <w:ind w:left="720"/>
      <w:contextualSpacing/>
    </w:pPr>
  </w:style>
  <w:style w:type="paragraph" w:styleId="lfej">
    <w:name w:val="header"/>
    <w:basedOn w:val="Norml"/>
    <w:link w:val="lfejChar"/>
    <w:uiPriority w:val="99"/>
    <w:unhideWhenUsed/>
    <w:rsid w:val="007A05A3"/>
    <w:pPr>
      <w:tabs>
        <w:tab w:val="center" w:pos="4536"/>
        <w:tab w:val="right" w:pos="9072"/>
      </w:tabs>
      <w:spacing w:after="0" w:line="240" w:lineRule="auto"/>
    </w:pPr>
  </w:style>
  <w:style w:type="character" w:customStyle="1" w:styleId="lfejChar">
    <w:name w:val="Élőfej Char"/>
    <w:basedOn w:val="Bekezdsalapbettpusa"/>
    <w:link w:val="lfej"/>
    <w:uiPriority w:val="99"/>
    <w:rsid w:val="007A05A3"/>
  </w:style>
  <w:style w:type="paragraph" w:styleId="llb">
    <w:name w:val="footer"/>
    <w:basedOn w:val="Norml"/>
    <w:link w:val="llbChar"/>
    <w:uiPriority w:val="99"/>
    <w:unhideWhenUsed/>
    <w:rsid w:val="007A05A3"/>
    <w:pPr>
      <w:tabs>
        <w:tab w:val="center" w:pos="4536"/>
        <w:tab w:val="right" w:pos="9072"/>
      </w:tabs>
      <w:spacing w:after="0" w:line="240" w:lineRule="auto"/>
    </w:pPr>
  </w:style>
  <w:style w:type="character" w:customStyle="1" w:styleId="llbChar">
    <w:name w:val="Élőláb Char"/>
    <w:basedOn w:val="Bekezdsalapbettpusa"/>
    <w:link w:val="llb"/>
    <w:uiPriority w:val="99"/>
    <w:rsid w:val="007A05A3"/>
  </w:style>
  <w:style w:type="paragraph" w:styleId="Nincstrkz">
    <w:name w:val="No Spacing"/>
    <w:uiPriority w:val="1"/>
    <w:qFormat/>
    <w:rsid w:val="00BF7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3240</Words>
  <Characters>22361</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Tomor</dc:creator>
  <cp:lastModifiedBy>Tomor Tibor</cp:lastModifiedBy>
  <cp:revision>3</cp:revision>
  <dcterms:created xsi:type="dcterms:W3CDTF">2021-10-28T08:55:00Z</dcterms:created>
  <dcterms:modified xsi:type="dcterms:W3CDTF">2021-10-28T09:02:00Z</dcterms:modified>
</cp:coreProperties>
</file>